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Приказ Департамента имущественных и земельных отношений Воронежской обл. от 16.12.2021 N 2888</w:t>
              <w:br/>
              <w:t xml:space="preserve">(ред. от 14.12.2023)</w:t>
              <w:br/>
              <w:t xml:space="preserve">"Об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"Аттестация экспертов, привлекаемых министерством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ДЕПАРТАМЕНТ ИМУЩЕСТВЕННЫХ И ЗЕМЕЛЬНЫХ ОТНОШЕНИЙ</w:t>
      </w:r>
    </w:p>
    <w:p>
      <w:pPr>
        <w:pStyle w:val="2"/>
        <w:jc w:val="center"/>
      </w:pPr>
      <w:r>
        <w:rPr>
          <w:sz w:val="20"/>
        </w:rPr>
        <w:t xml:space="preserve">ВОРОНЕЖСКОЙ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16 декабря 2021 г. N 2888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МИНИСТЕРСТВА</w:t>
      </w:r>
    </w:p>
    <w:p>
      <w:pPr>
        <w:pStyle w:val="2"/>
        <w:jc w:val="center"/>
      </w:pPr>
      <w:r>
        <w:rPr>
          <w:sz w:val="20"/>
        </w:rPr>
        <w:t xml:space="preserve">ИМУЩЕСТВЕННЫХ И ЗЕМЕЛЬНЫХ ОТНОШЕНИЙ ВОРОНЕЖСКОЙ ОБЛАСТИ</w:t>
      </w:r>
    </w:p>
    <w:p>
      <w:pPr>
        <w:pStyle w:val="2"/>
        <w:jc w:val="center"/>
      </w:pPr>
      <w:r>
        <w:rPr>
          <w:sz w:val="20"/>
        </w:rPr>
        <w:t xml:space="preserve">ПО ПРЕДОСТАВЛЕНИЮ ГОСУДАРСТВЕННОЙ УСЛУГИ "АТТЕСТАЦИЯ</w:t>
      </w:r>
    </w:p>
    <w:p>
      <w:pPr>
        <w:pStyle w:val="2"/>
        <w:jc w:val="center"/>
      </w:pPr>
      <w:r>
        <w:rPr>
          <w:sz w:val="20"/>
        </w:rPr>
        <w:t xml:space="preserve">ЭКСПЕРТОВ, ПРИВЛЕКАЕМЫХ МИНИСТЕРСТВОМ ИМУЩЕСТВЕННЫХ</w:t>
      </w:r>
    </w:p>
    <w:p>
      <w:pPr>
        <w:pStyle w:val="2"/>
        <w:jc w:val="center"/>
      </w:pPr>
      <w:r>
        <w:rPr>
          <w:sz w:val="20"/>
        </w:rPr>
        <w:t xml:space="preserve">И ЗЕМЕЛЬНЫХ ОТНОШЕНИЙ ВОРОНЕЖСКОЙ ОБЛАСТИ К ОСУЩЕСТВЛЕНИЮ</w:t>
      </w:r>
    </w:p>
    <w:p>
      <w:pPr>
        <w:pStyle w:val="2"/>
        <w:jc w:val="center"/>
      </w:pPr>
      <w:r>
        <w:rPr>
          <w:sz w:val="20"/>
        </w:rPr>
        <w:t xml:space="preserve">ЭКСПЕРТИЗЫ В ЦЕЛЯХ РЕГИОНАЛЬНОГО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 В ОБЛАСТИ РОЗНИЧНОЙ ПРОДАЖИ АЛКОГОЛЬНОЙ</w:t>
      </w:r>
    </w:p>
    <w:p>
      <w:pPr>
        <w:pStyle w:val="2"/>
        <w:jc w:val="center"/>
      </w:pPr>
      <w:r>
        <w:rPr>
          <w:sz w:val="20"/>
        </w:rPr>
        <w:t xml:space="preserve">И СПИРТОСОДЕРЖАЩЕЙ ПРОДУКЦИИ"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Минимущества ВО от 14.12.2023 N 3778)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положениями Федерального </w:t>
      </w:r>
      <w:hyperlink w:history="0" r:id="rId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услуг", </w:t>
      </w:r>
      <w:hyperlink w:history="0" r:id="rId9" w:tooltip="Постановление Правительства РФ от 29.12.2020 N 2328 &quot;О порядке аттестации экспертов, привлекаемых к осуществлению экспертизы в целях государственного контроля (надзора), муниципального контроля&quot; (вместе с &quot;Правилами аттестации экспертов, привлекаемых к осуществлению экспертизы в целях государственного контроля (надзора), муниципального контроля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29.12.2020 N 2328 "О порядке аттестации экспертов, привлекаемых к осуществлению экспертизы в целях государственного контроля (надзора), муниципального контроля", постановлениями Правительства Воронежской области от 22.12.2021 </w:t>
      </w:r>
      <w:hyperlink w:history="0" r:id="rId10" w:tooltip="Постановление Правительства Воронежской обл. от 22.12.2021 N 775 (ред. от 18.01.2024) &quot;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&quot; {КонсультантПлюс}">
        <w:r>
          <w:rPr>
            <w:sz w:val="20"/>
            <w:color w:val="0000ff"/>
          </w:rPr>
          <w:t xml:space="preserve">N 775</w:t>
        </w:r>
      </w:hyperlink>
      <w:r>
        <w:rPr>
          <w:sz w:val="20"/>
        </w:rPr>
        <w:t xml:space="preserve">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области", от 08.05.2009 </w:t>
      </w:r>
      <w:hyperlink w:history="0" r:id="rId11" w:tooltip="Постановление Правительства Воронежской обл. от 08.05.2009 N 365 (ред. от 06.10.2023) &quot;Об утверждении Положения о министерстве имущественных и земельных отношений Воронежской области&quot; {КонсультантПлюс}">
        <w:r>
          <w:rPr>
            <w:sz w:val="20"/>
            <w:color w:val="0000ff"/>
          </w:rPr>
          <w:t xml:space="preserve">N 365</w:t>
        </w:r>
      </w:hyperlink>
      <w:r>
        <w:rPr>
          <w:sz w:val="20"/>
        </w:rPr>
        <w:t xml:space="preserve"> "Об утверждении Положения о министерстве имущественных и земельных отношений Воронежской области", в целях приведения в соответствие действующему законодательству приказываю: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3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министерства имущественных и земельных отношений Воронежской области по предоставлению государственной услуги "Аттестация экспертов, привлекаемых министерством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января 2022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Отделу программного управления, анализа и мониторинга (Ишутин) обеспечить размещение настоящего приказа на официальном сайте министерства имущественных и земельных отношений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Отделу контроля, документационного обеспечения и организации работы с обращениями граждан (Пантелеева) обеспечить официальное размещение настоящего приказа в информационной системе "Портал Воронежской области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приказа возложить на заместителя министра имущественных и земельных отношений Воронежской области Медведева А.В.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5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департамента</w:t>
      </w:r>
    </w:p>
    <w:p>
      <w:pPr>
        <w:pStyle w:val="0"/>
        <w:jc w:val="right"/>
      </w:pPr>
      <w:r>
        <w:rPr>
          <w:sz w:val="20"/>
        </w:rPr>
        <w:t xml:space="preserve">С.В.ЮСУПОВ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департамента имущественных</w:t>
      </w:r>
    </w:p>
    <w:p>
      <w:pPr>
        <w:pStyle w:val="0"/>
        <w:jc w:val="right"/>
      </w:pPr>
      <w:r>
        <w:rPr>
          <w:sz w:val="20"/>
        </w:rPr>
        <w:t xml:space="preserve">и земельных отношений</w:t>
      </w:r>
    </w:p>
    <w:p>
      <w:pPr>
        <w:pStyle w:val="0"/>
        <w:jc w:val="right"/>
      </w:pPr>
      <w:r>
        <w:rPr>
          <w:sz w:val="20"/>
        </w:rPr>
        <w:t xml:space="preserve">Воронежской области</w:t>
      </w:r>
    </w:p>
    <w:p>
      <w:pPr>
        <w:pStyle w:val="0"/>
        <w:jc w:val="right"/>
      </w:pPr>
      <w:r>
        <w:rPr>
          <w:sz w:val="20"/>
        </w:rPr>
        <w:t xml:space="preserve">от 16.12.2021 N 2888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МИНИСТЕРСТВА ИМУЩЕСТВЕННЫХ И ЗЕМЕЛЬНЫХ ОТНОШЕНИЙ ВОРОНЕЖСКОЙ</w:t>
      </w:r>
    </w:p>
    <w:p>
      <w:pPr>
        <w:pStyle w:val="2"/>
        <w:jc w:val="center"/>
      </w:pPr>
      <w:r>
        <w:rPr>
          <w:sz w:val="20"/>
        </w:rPr>
        <w:t xml:space="preserve">ОБЛАСТИ ПО ПРЕДОСТАВЛЕНИЮ ГОСУДАРСТВЕННОЙ УСЛУГИ "АТТЕСТАЦИЯ</w:t>
      </w:r>
    </w:p>
    <w:p>
      <w:pPr>
        <w:pStyle w:val="2"/>
        <w:jc w:val="center"/>
      </w:pPr>
      <w:r>
        <w:rPr>
          <w:sz w:val="20"/>
        </w:rPr>
        <w:t xml:space="preserve">ЭКСПЕРТОВ, ПРИВЛЕКАЕМЫХ МИНИСТЕРСТВОМ ИМУЩЕСТВЕННЫХ</w:t>
      </w:r>
    </w:p>
    <w:p>
      <w:pPr>
        <w:pStyle w:val="2"/>
        <w:jc w:val="center"/>
      </w:pPr>
      <w:r>
        <w:rPr>
          <w:sz w:val="20"/>
        </w:rPr>
        <w:t xml:space="preserve">И ЗЕМЕЛЬНЫХ ОТНОШЕНИЙ ВОРОНЕЖСКОЙ ОБЛАСТИ К ОСУЩЕСТВЛЕНИЮ</w:t>
      </w:r>
    </w:p>
    <w:p>
      <w:pPr>
        <w:pStyle w:val="2"/>
        <w:jc w:val="center"/>
      </w:pPr>
      <w:r>
        <w:rPr>
          <w:sz w:val="20"/>
        </w:rPr>
        <w:t xml:space="preserve">ЭКСПЕРТИЗЫ В ЦЕЛЯХ РЕГИОНАЛЬНОГО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 В ОБЛАСТИ РОЗНИЧНОЙ ПРОДАЖИ АЛКОГОЛЬНОЙ</w:t>
      </w:r>
    </w:p>
    <w:p>
      <w:pPr>
        <w:pStyle w:val="2"/>
        <w:jc w:val="center"/>
      </w:pPr>
      <w:r>
        <w:rPr>
          <w:sz w:val="20"/>
        </w:rPr>
        <w:t xml:space="preserve">И СПИРТОСОДЕРЖАЩЕЙ ПРОДУКЦИИ"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6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Минимущества ВО от 14.12.2023 N 3778)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1.1. Предмет регулирования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7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Административный регламент министерства имущественных и земельных отношений Воронежской области по предоставлению государственной услуги "Аттестация экспертов, привлекаемых министерством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продукции" (далее - Административный регламент) разработан в целях повышения качества предоставления и доступности государственной услуги и определяет сроки и последовательность административных действий и административных процедур при осуществлении полномочий по аттестации экспертов, привлекаемых министерством имущественных и земельных отношений Воронежской области (далее - министерство)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 (далее - региональный государственный контроль (надзор)), порядок взаимодействия министерства с заявителями, иными органами и организациями при предоставлении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1.2. Описание заявителей, имеющих право в соответствии</w:t>
      </w:r>
    </w:p>
    <w:p>
      <w:pPr>
        <w:pStyle w:val="2"/>
        <w:jc w:val="center"/>
      </w:pPr>
      <w:r>
        <w:rPr>
          <w:sz w:val="20"/>
        </w:rPr>
        <w:t xml:space="preserve">с законодательством Российской Федерации и Воронежской</w:t>
      </w:r>
    </w:p>
    <w:p>
      <w:pPr>
        <w:pStyle w:val="2"/>
        <w:jc w:val="center"/>
      </w:pPr>
      <w:r>
        <w:rPr>
          <w:sz w:val="20"/>
        </w:rPr>
        <w:t xml:space="preserve">области либо в силу наделения их заявителями в порядке,</w:t>
      </w:r>
    </w:p>
    <w:p>
      <w:pPr>
        <w:pStyle w:val="2"/>
        <w:jc w:val="center"/>
      </w:pPr>
      <w:r>
        <w:rPr>
          <w:sz w:val="20"/>
        </w:rPr>
        <w:t xml:space="preserve">установленном законодательством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и Воронежской области, полномочиями выступать от их имени</w:t>
      </w:r>
    </w:p>
    <w:p>
      <w:pPr>
        <w:pStyle w:val="2"/>
        <w:jc w:val="center"/>
      </w:pPr>
      <w:r>
        <w:rPr>
          <w:sz w:val="20"/>
        </w:rPr>
        <w:t xml:space="preserve">при взаимодействии с органом, предоставляющим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Заявителями являются граждане Российской Федерации, не являющиеся индивидуальными предпринимателями (далее - заявители).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1.3. Требования к порядку информирования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1.3.1. На официальном сайте министерства в сети "Интернет" (</w:t>
      </w:r>
      <w:r>
        <w:rPr>
          <w:sz w:val="20"/>
        </w:rPr>
        <w:t xml:space="preserve">www.dizovo.ru</w:t>
      </w:r>
      <w:r>
        <w:rPr>
          <w:sz w:val="20"/>
        </w:rPr>
        <w:t xml:space="preserve">), в информационной системе Воронежской области "Портал Воронежской области в сети "Интернет" (</w:t>
      </w:r>
      <w:r>
        <w:rPr>
          <w:sz w:val="20"/>
        </w:rPr>
        <w:t xml:space="preserve">www.govvrn.ru</w:t>
      </w:r>
      <w:r>
        <w:rPr>
          <w:sz w:val="20"/>
        </w:rPr>
        <w:t xml:space="preserve">), в федеральной государственной информационной системе "Единый портал государственных и муниципальных услуг (функций)" (</w:t>
      </w:r>
      <w:r>
        <w:rPr>
          <w:sz w:val="20"/>
        </w:rPr>
        <w:t xml:space="preserve">www.gosuslugi.ru</w:t>
      </w:r>
      <w:r>
        <w:rPr>
          <w:sz w:val="20"/>
        </w:rPr>
        <w:t xml:space="preserve">) размещается следующая информация: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и местонахождение министерства;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график работы министерства, отдела лицензирования, лицензионного контроля и декларирования;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номера телефонов министерства, отдела лицензирования, лицензионного контроля и декларирования;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адрес официального сайта министерства, адрес электронной почты министерства;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справочные телефоны отдела лицензирования, лицензионного контроля и декларирования.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Сведения о месте нахождения, графике работы, справочных номерах телефонов, адресах официальных сайтов, адресах электронной почты Автономного учреждения Воронежской области "Многофункциональный центр предоставления государственных и муниципальных услуг" (далее - АУ "МФЦ") размещены на официальном сайте министерства в сети "Интернет", в информационной системе Воронежской области "Портал Воронежской области в сети "Интернет", в федеральной государственной информационной системе "Единый портал государственных и муниципальных услуг (функций)".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Информация о порядке предоставления государственной услуги размещена непосредственно на информационном стенде в министерстве, в информационно-телекоммуникационной сети "Интернет",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информационной системе "Портал Воронежской области в сети Интернет" (далее - Портал Воронежской области в сети "Интернет").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1.3.4. Консультации по процедуре предоставления государственной услуги предоставляются: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телефону;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устному обращению;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обращению в письменной форме;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электронной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ответах на телефонные звонки и устные обращения специалисты отдела лицензирования, лицензионного контроля и декларирования подробно и в корректной форме информируют обратившихся по интересующим их вопросам. Ответ на телефонный звонок должен содержать информацию о фамилии, имени, отчестве и должности должностного лица, принявшего телефонный звонок.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другому специалисту либо должен быть сообщен номер телефона, по которому можно получить необходимую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Устное информирование каждого обратившегося заявителя по вопросу предоставления государственной услуги осуществляется не более 20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Индивидуальное письменное и электронное информирование по процедуре предоставления государственной услуги при обращении заявителя в министерство осуществляется в соответствии с требованиями Федерального </w:t>
      </w:r>
      <w:hyperlink w:history="0" r:id="rId26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02.05.2006 N 59-ФЗ "О порядке рассмотрения обращений граждан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 на обращение по процедуре предоставления государственной услуги, поступившее в министерство по электронной почте в форме электронного документа, направляется в форме электронного документа по адресу электронной почты, указанному в обращении.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1.3.5. На информационных стендах министерства размещается следующая информация: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извлечения из законодательных и иных нормативных правовых актов, содержащих нормы, регулирующие предоставление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текст Административного регламента с приложениями (полная версия) и извлечениями, включая форму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документов, необходимых для получения аттестата эксперта, и требования, предъявляемые к этим документам;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образцы оформления документов, необходимых для аттестации экспертов, и требования к ним.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1.3.6. Информирование о ходе предоставления государственной услуги осуществляется специалистами министерства при личном контакте с заявителями, с использованием почтовой, телефонной связи, посредством электронной почты, через личный кабинет заявителя на Едином портале государственных и муниципальных услуг или Портале Воронежской области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Заявители, представившие в министерство документы для предоставления государственной услуги, в обязательном порядке информируются специалистами: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принятии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 отказе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сроке завершения оформления документов и возможности их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услуги в электронной форме заявителю направляется: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о записи на прием в министерство или многофункциональный центр, содержащее сведения о дате, времени и месте приема;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Стандарт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2.1. Наименование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Аттестация экспертов, привлекаемых министерством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2.2. Наименование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2.2.1. Государственная услуга предоставляется министерством имущественных и земельных отношений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При предоставлении государственной услуги министерство осуществляет взаимодействие: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Управлением Федеральной налоговой службы России по Воронежской области (местонахождение, контактные телефоны Управления Федеральной налоговой службы России по Воронежской области размещены на официальном сайте в сети "Интернет": </w:t>
      </w:r>
      <w:r>
        <w:rPr>
          <w:sz w:val="20"/>
        </w:rPr>
        <w:t xml:space="preserve">www.nalog.ru/rn36/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Министерство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</w:t>
      </w:r>
      <w:hyperlink w:history="0" r:id="rId36" w:tooltip="Постановление Правительства Воронежской обл. от 15.04.2011 N 298 (ред. от 26.09.2022) &quot;Об утверждении Перечня услуг,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услуг,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Воронежской области от 15.04.2011 N 298.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2.3. Результат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Результатом предоставления государственной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принятие решения об аттестации заявителя (эксперта), привлекаемого министерством к осуществлению экспертизы в целях регионального государственного контроля (надзора);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принятие решения об отказе в аттестации заявителя (эксперта), привлекаемого министерством к осуществлению экспертизы в целях регионального государственного контроля (надзора);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принятие решения о прекращении действия аттестации эксперта;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принятие решения о приостановлении действия аттестации эксперта.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Процедура предоставления государственной услуги завершается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издания приказа министерства об аттестации заявителя (эксперта), привлекаемого министерством к осуществлению экспертизы в целях регионального государственного контроля (надзора);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издания приказа министерства об отказе в аттестации заявителя (эксперта), привлекаемого министерством к осуществлению экспертизы в целях регионального государственного контроля (надзора);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направления заявителю копии приказа министерства об аттестации (отказе в аттестации);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внесения сведений об аттестации эксперта в Реестр экспертов (далее - Реестр);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издания приказа министерства о прекращении действия аттестации эксперта;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издания приказа министерства о приостановлении действия аттестации эксперта;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внесения сведений о приостановлении действия аттестации эксперта в Реестр экспертов.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2.4. Срок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2.4.1. Общий срок предоставления государственной услуги не превышает 60 рабочих дней со дня поступления в министерство заявления об аттестации.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Прием и регистрация заявления об аттестации и прилагаемых к нему документов осуществляются в течение 1 рабочего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2.4.3. Срок проведения проверки представленных заявителем документов и (или) сведений и проведения квалификационного экзамена не может превышать 45 рабочих дней со дня поступления заявления об аттестации.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2.4.4. Копия приказа министерства об аттестации либо об отказе в аттестации в течение 3 рабочих дней со дня принятия такого решения направляется (вручается)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"Интернет", в том числе посредством Единого портала государственных и муниципальных услуг, Портала Воронежской области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2.4.5. В течение 2 рабочих дней со дня принятия решения об аттестации министерство вносит сведения об аттестации эксперта в Реестр.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2.4.6. В течение 2 рабочих дней со дня принятия решения о прекращении действия аттестации эксперта министерство исключает сведения об аттестации эксперта из Реестра.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2.4.7. Основания для приостановления предоставления государственной услуги действующим законодательством не предусмотрены.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2.5. Правовые основания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по аттестации экспертов, привлекаемых министерством к осуществлению экспертизы в целях регионального государственного контроля (надзора), осуществляется в соответствии с: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50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 ("Российская газета", N 168, 30.07.2010, "Собрание законодательства Российской Федерации", 02.08.2010, N 31, ст. 4179);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51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06.04.2011 N 63-ФЗ "Об электронной подписи" ("Парламентская газета", 08-14.04.2011, N 17; "Российская газета", 08.04.2011, N 75; "Собрание законодательства Российской Федерации", 11.04.2011, N 15, ст. 2036);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52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27.07.2006 N 152-ФЗ "О персональных данных" ("Российская газета", N 165, 29.07.2006, "Собрание законодательства РФ", 31.07.2006, N 31 (1 ч.), ст. 3451, "Парламентская газета", N 126 - 127, 03.08.2006);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53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31.07.2020 N 248-ФЗ "О государственном контроле (надзоре) и муниципальном контроле в Российской Федерации" (Официальный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31.07.2020, "Собрание законодательства РФ", 03.08.2020, N 31 (часть I), ст. 5007, "Российская газета", N 171, 05.08.2020);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54" w:tooltip="Постановление Правительства РФ от 29.12.2020 N 2328 &quot;О порядке аттестации экспертов, привлекаемых к осуществлению экспертизы в целях государственного контроля (надзора), муниципального контроля&quot; (вместе с &quot;Правилами аттестации экспертов, привлекаемых к осуществлению экспертизы в целях государственного контроля (надзора), муниципального контроля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29.12.2020 N 2328 "О порядке аттестации экспертов, привлекаемых к осуществлению экспертизы в целях государственного контроля (надзора), муниципального контроля" (Официальный интернет-портал правовой информации </w:t>
      </w:r>
      <w:r>
        <w:rPr>
          <w:sz w:val="20"/>
        </w:rPr>
        <w:t xml:space="preserve">http://pravo.gov.ru</w:t>
      </w:r>
      <w:r>
        <w:rPr>
          <w:sz w:val="20"/>
        </w:rPr>
        <w:t xml:space="preserve">, 31.12.2020);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55" w:tooltip="Постановление Правительства РФ от 26.03.2016 N 236 (ред. от 17.04.2023) &quot;О требованиях к предоставлению в электронной форме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 (Официальный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05.04.2016, "Российская газета", N 75, 08.04.2016, "Собрание законодательства РФ", 11.04.2016, N 15, ст. 2084);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56" w:tooltip="Постановление Правительства Воронежской обл. от 08.05.2009 N 365 (ред. от 06.10.2023) &quot;Об утверждении Положения о министерстве имущественных и земельных отношений Воронеж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Воронежской области от 08.05.2009 N 365 "Об утверждении Положения о министерстве имущественных и земельных отношений Воронежской области" ("Молодой коммунар", N 48, от 14.05.2009).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нормативных правовых актов размещается на Едином портале государственных и муниципальных услуг, Портале Воронежской области в сети "Интернет", на официальном сайте министерства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2.6.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законодательными или иными нормативными</w:t>
      </w:r>
    </w:p>
    <w:p>
      <w:pPr>
        <w:pStyle w:val="2"/>
        <w:jc w:val="center"/>
      </w:pPr>
      <w:r>
        <w:rPr>
          <w:sz w:val="20"/>
        </w:rPr>
        <w:t xml:space="preserve">правовыми актами для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получения государственной услуги заявитель может предоставить заявление об аттестации и прилагаемые к нему копии документов через АУ "МФЦ" лично, направить заказным почтовым отправлением с уведомлением о вручении либо в виде электронного документа, подписанного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услуг в электронной форме, установленными Правительством Российской Федерации, через информационно-телекоммуникационные сети общего доступа, включая информационно-телекоммуникационную сеть "Интернет", в том числе посредством Единого портала государственных и муниципальных услуг, Портала Воронежской области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jc w:val="both"/>
      </w:pPr>
      <w:r>
        <w:rPr>
          <w:sz w:val="20"/>
        </w:rPr>
      </w:r>
    </w:p>
    <w:bookmarkStart w:id="200" w:name="P200"/>
    <w:bookmarkEnd w:id="200"/>
    <w:p>
      <w:pPr>
        <w:pStyle w:val="2"/>
        <w:outlineLvl w:val="3"/>
        <w:jc w:val="center"/>
      </w:pPr>
      <w:r>
        <w:rPr>
          <w:sz w:val="20"/>
        </w:rPr>
        <w:t xml:space="preserve">2.6.1.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 и услуг, которые</w:t>
      </w:r>
    </w:p>
    <w:p>
      <w:pPr>
        <w:pStyle w:val="2"/>
        <w:jc w:val="center"/>
      </w:pPr>
      <w:r>
        <w:rPr>
          <w:sz w:val="20"/>
        </w:rPr>
        <w:t xml:space="preserve">являются необходимыми и обязательными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подлежащих представлению заявителем,</w:t>
      </w:r>
    </w:p>
    <w:p>
      <w:pPr>
        <w:pStyle w:val="2"/>
        <w:jc w:val="center"/>
      </w:pPr>
      <w:r>
        <w:rPr>
          <w:sz w:val="20"/>
        </w:rPr>
        <w:t xml:space="preserve">способы их получения заявителем, в том числе в электронной</w:t>
      </w:r>
    </w:p>
    <w:p>
      <w:pPr>
        <w:pStyle w:val="2"/>
        <w:jc w:val="center"/>
      </w:pPr>
      <w:r>
        <w:rPr>
          <w:sz w:val="20"/>
        </w:rPr>
        <w:t xml:space="preserve">форме, порядок их представления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Заявитель подает в АУ "МФЦ"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w:anchor="P713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об аттестации по форме согласно приложению N 1 к настоящему Административному регламенту, в котором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(если имеется)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места жительства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телефона и адрес электронной почты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 заявителя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область экспертизы, заявляемая в соответствии с утвержденным министерством перечнем видов экспертиз, для проведения которых министерством требуется привлечение экспертов;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государственного контроля (надзора);</w:t>
      </w:r>
    </w:p>
    <w:bookmarkStart w:id="218" w:name="P218"/>
    <w:bookmarkEnd w:id="2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w:anchor="P807" w:tooltip="СОГЛАСИЕ">
        <w:r>
          <w:rPr>
            <w:sz w:val="20"/>
            <w:color w:val="0000ff"/>
          </w:rPr>
          <w:t xml:space="preserve">согласие</w:t>
        </w:r>
      </w:hyperlink>
      <w:r>
        <w:rPr>
          <w:sz w:val="20"/>
        </w:rPr>
        <w:t xml:space="preserve"> на обработку и публикацию персональных данных заявителя в Реестре экспертов по форме согласно приложению N 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копии документов, подтверждающих соответствие заявителя критериям аттестации экспертов, в соответствии с утвержденными министерством критериями.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2.6.2.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 которые являются</w:t>
      </w:r>
    </w:p>
    <w:p>
      <w:pPr>
        <w:pStyle w:val="2"/>
        <w:jc w:val="center"/>
      </w:pPr>
      <w:r>
        <w:rPr>
          <w:sz w:val="20"/>
        </w:rPr>
        <w:t xml:space="preserve">необходимыми и обязательными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которые находятся в распоряжении</w:t>
      </w:r>
    </w:p>
    <w:p>
      <w:pPr>
        <w:pStyle w:val="2"/>
        <w:jc w:val="center"/>
      </w:pPr>
      <w:r>
        <w:rPr>
          <w:sz w:val="20"/>
        </w:rPr>
        <w:t xml:space="preserve">государственных органов, органов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и иных организаций и которые заявитель вправе представить,</w:t>
      </w:r>
    </w:p>
    <w:p>
      <w:pPr>
        <w:pStyle w:val="2"/>
        <w:jc w:val="center"/>
      </w:pPr>
      <w:r>
        <w:rPr>
          <w:sz w:val="20"/>
        </w:rPr>
        <w:t xml:space="preserve">а также способы их получения заявителями, в том числе</w:t>
      </w:r>
    </w:p>
    <w:p>
      <w:pPr>
        <w:pStyle w:val="2"/>
        <w:jc w:val="center"/>
      </w:pPr>
      <w:r>
        <w:rPr>
          <w:sz w:val="20"/>
        </w:rPr>
        <w:t xml:space="preserve">в электронной форме, порядок их представления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2.6.2.1. Документами, необходимыми для получения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документы, подтверждающие факт постановки заявителя на налоговый учет.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2.6.2.2. Министерство осуществляет запрос сведений в рамках межведомственного взаимодействия с использованием единой системы межведомственного электронного взаимодействия (далее - СМЭВ) в соответствии с требованиями Федерального </w:t>
      </w:r>
      <w:hyperlink w:history="0" r:id="rId63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2.6.2.3. Министерство не вправе требовать от заявителя: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history="0" r:id="rId66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 статьи 1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w:history="0" r:id="rId67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министерство по собственной инициативе;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history="0" r:id="rId69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1 статьи 9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служащего, работника многофункционального центра, работника организации, предусмотренной </w:t>
      </w:r>
      <w:hyperlink w:history="0" r:id="rId70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w:history="0" r:id="rId71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w:history="0" r:id="rId73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7.2 части 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2.6.3. Перечень услуг, которые являются необходимыми</w:t>
      </w:r>
    </w:p>
    <w:p>
      <w:pPr>
        <w:pStyle w:val="2"/>
        <w:jc w:val="center"/>
      </w:pPr>
      <w:r>
        <w:rPr>
          <w:sz w:val="20"/>
        </w:rPr>
        <w:t xml:space="preserve">и обязательными 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в том числе сведения о документе (документах), выдаваемом</w:t>
      </w:r>
    </w:p>
    <w:p>
      <w:pPr>
        <w:pStyle w:val="2"/>
        <w:jc w:val="center"/>
      </w:pPr>
      <w:r>
        <w:rPr>
          <w:sz w:val="20"/>
        </w:rPr>
        <w:t xml:space="preserve">(выдаваемых) организациями, участвующими в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Услуги, которые являются необходимыми и обязательными для предоставления государственной услуги,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2.6.4. Перечень сведений, которые являются необходимыми</w:t>
      </w:r>
    </w:p>
    <w:p>
      <w:pPr>
        <w:pStyle w:val="2"/>
        <w:jc w:val="center"/>
      </w:pPr>
      <w:r>
        <w:rPr>
          <w:sz w:val="20"/>
        </w:rPr>
        <w:t xml:space="preserve">и обязательными 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в том числе сведения о документе (документах), выдаваемом</w:t>
      </w:r>
    </w:p>
    <w:p>
      <w:pPr>
        <w:pStyle w:val="2"/>
        <w:jc w:val="center"/>
      </w:pPr>
      <w:r>
        <w:rPr>
          <w:sz w:val="20"/>
        </w:rPr>
        <w:t xml:space="preserve">(выдаваемых) организациями, участвующими в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Сведениями, необходимыми для получения государственной услуги, которые находятся в распоряжении органа, указанного в </w:t>
      </w:r>
      <w:hyperlink w:history="0" w:anchor="P134" w:tooltip="2.2.2. При предоставлении государственной услуги министерство осуществляет взаимодействие:">
        <w:r>
          <w:rPr>
            <w:sz w:val="20"/>
            <w:color w:val="0000ff"/>
          </w:rPr>
          <w:t xml:space="preserve">пункте 2.2.2</w:t>
        </w:r>
      </w:hyperlink>
      <w:r>
        <w:rPr>
          <w:sz w:val="20"/>
        </w:rPr>
        <w:t xml:space="preserve"> настоящего Административного регламента, являются сведения, подтверждающие факт постановки заявителя на налоговый учет.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2.6.5. Требования, учитывающие особенности организации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Заявления и документы, необходимые для получения государственной услуги, предоставляемые в форме электронных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подписываются в соответствии с требованиями </w:t>
      </w:r>
      <w:hyperlink w:history="0" r:id="rId74" w:tooltip="Постановление Правительства РФ от 26.03.2016 N 236 (ред. от 17.04.2023) &quot;О требованиях к предоставлению в электронной форме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предоставляются в министерство с использованием электронных носителей и (или) информационно-телекоммуникационных сетей общего пользования, включая сеть "Интернет":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силу. - </w:t>
      </w:r>
      <w:hyperlink w:history="0" r:id="rId76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Минимущества ВО от 14.12.2023 N 3778;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заявителями при посещении АУ "МФЦ";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посредством Единого портала государственных и муниципальных услуг (без использования электронных носителей);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посредством Портала Воронежской области в сети "Интернет" (без использования электронных носителей);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иным способом, позволяющим передать в электронном виде заявление и иные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в министерство заявления основанием для его приема (регистрации) является предоставление заявителем документов, указанных в </w:t>
      </w:r>
      <w:hyperlink w:history="0" w:anchor="P200" w:tooltip="2.6.1. Исчерпывающий перечень документов, необходимых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регламента, необходимых для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Заявители, имеющие право на получение государственной услуги, в целях получения государственной услуги вправе по своей инициативе представить необходимые для предоставления государственной услуги документы в полном объеме.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2.7. Исчерпывающий перечень оснований для отказа</w:t>
      </w:r>
    </w:p>
    <w:p>
      <w:pPr>
        <w:pStyle w:val="2"/>
        <w:jc w:val="center"/>
      </w:pPr>
      <w:r>
        <w:rPr>
          <w:sz w:val="20"/>
        </w:rPr>
        <w:t xml:space="preserve">в приеме документов, необходимых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Основанием для отказа в приеме документов является несоблюдение заявителем установленной формы заявления об аттестации или непредставления копий документов, предусмотренных </w:t>
      </w:r>
      <w:hyperlink w:history="0" w:anchor="P218" w:tooltip="б) согласие на обработку и публикацию персональных данных заявителя в Реестре экспертов по форме согласно приложению N 2;">
        <w:r>
          <w:rPr>
            <w:sz w:val="20"/>
            <w:color w:val="0000ff"/>
          </w:rPr>
          <w:t xml:space="preserve">подпунктом "б" пункта 2.6.1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2.8. 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или отказа</w:t>
      </w:r>
    </w:p>
    <w:p>
      <w:pPr>
        <w:pStyle w:val="2"/>
        <w:jc w:val="center"/>
      </w:pPr>
      <w:r>
        <w:rPr>
          <w:sz w:val="20"/>
        </w:rPr>
        <w:t xml:space="preserve">в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Основания для отказа в предоставлении государственной услуги не предусмотрены.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приостановления предоставления государственной услуги не предусмотрены.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2.9. Размер платы, взимаемой с заявителя при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и способы ее взимания в случаях,</w:t>
      </w:r>
    </w:p>
    <w:p>
      <w:pPr>
        <w:pStyle w:val="2"/>
        <w:jc w:val="center"/>
      </w:pPr>
      <w:r>
        <w:rPr>
          <w:sz w:val="20"/>
        </w:rPr>
        <w:t xml:space="preserve">предусмотренных федеральными законами, принимаемыми</w:t>
      </w:r>
    </w:p>
    <w:p>
      <w:pPr>
        <w:pStyle w:val="2"/>
        <w:jc w:val="center"/>
      </w:pPr>
      <w:r>
        <w:rPr>
          <w:sz w:val="20"/>
        </w:rPr>
        <w:t xml:space="preserve">в соответствии с иными нормативными правовыми актами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нормативными правовыми актами</w:t>
      </w:r>
    </w:p>
    <w:p>
      <w:pPr>
        <w:pStyle w:val="2"/>
        <w:jc w:val="center"/>
      </w:pPr>
      <w:r>
        <w:rPr>
          <w:sz w:val="20"/>
        </w:rPr>
        <w:t xml:space="preserve">Воронежской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услуга предоставляется бесплатно.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2.10. Максимальное время ожидания в очереди при подаче</w:t>
      </w:r>
    </w:p>
    <w:p>
      <w:pPr>
        <w:pStyle w:val="2"/>
        <w:jc w:val="center"/>
      </w:pPr>
      <w:r>
        <w:rPr>
          <w:sz w:val="20"/>
        </w:rPr>
        <w:t xml:space="preserve">запроса о предоставлении государственной услуги и при</w:t>
      </w:r>
    </w:p>
    <w:p>
      <w:pPr>
        <w:pStyle w:val="2"/>
        <w:jc w:val="center"/>
      </w:pPr>
      <w:r>
        <w:rPr>
          <w:sz w:val="20"/>
        </w:rPr>
        <w:t xml:space="preserve">получении результата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время ожидания в очереди при подаче заявления о предоставлении государственной услуги и необходимых документов не должно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Максимальное время ожидания в очереди при получении результата предоставления государственной услуги не должно превышать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2.11. Срок регистрации запроса заявителя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регистрации заявления о предоставлении государственной услуги - не более 1 рабочего дня.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2.12. Требования к помещениям, в которых предоставляются</w:t>
      </w:r>
    </w:p>
    <w:p>
      <w:pPr>
        <w:pStyle w:val="2"/>
        <w:jc w:val="center"/>
      </w:pPr>
      <w:r>
        <w:rPr>
          <w:sz w:val="20"/>
        </w:rPr>
        <w:t xml:space="preserve">государственные услуги, к залу ожидания, местам</w:t>
      </w:r>
    </w:p>
    <w:p>
      <w:pPr>
        <w:pStyle w:val="2"/>
        <w:jc w:val="center"/>
      </w:pPr>
      <w:r>
        <w:rPr>
          <w:sz w:val="20"/>
        </w:rPr>
        <w:t xml:space="preserve">для заполнения запросов о предоставлении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информационным стендам с образцами их заполнения</w:t>
      </w:r>
    </w:p>
    <w:p>
      <w:pPr>
        <w:pStyle w:val="2"/>
        <w:jc w:val="center"/>
      </w:pPr>
      <w:r>
        <w:rPr>
          <w:sz w:val="20"/>
        </w:rPr>
        <w:t xml:space="preserve">и перечнем документов, необходимых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к обеспечению</w:t>
      </w:r>
    </w:p>
    <w:p>
      <w:pPr>
        <w:pStyle w:val="2"/>
        <w:jc w:val="center"/>
      </w:pPr>
      <w:r>
        <w:rPr>
          <w:sz w:val="20"/>
        </w:rPr>
        <w:t xml:space="preserve">доступности для инвалидов указанных объектов в соответствии</w:t>
      </w:r>
    </w:p>
    <w:p>
      <w:pPr>
        <w:pStyle w:val="2"/>
        <w:jc w:val="center"/>
      </w:pPr>
      <w:r>
        <w:rPr>
          <w:sz w:val="20"/>
        </w:rPr>
        <w:t xml:space="preserve">с законодательством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 социальной защите инвалидов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2.12.1. Центральный вход в здание, в котором находится министерство, должен быть оборудован информационной табличкой (вывеской), содержащей следующую информацию о министерстве: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время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2.12.2. Помещения для приема заявителей должны соответствовать санитарно-эпидемиологическим правилам и нормативам.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2.12.3. Министерство обеспечивает доступность помещений, в которых предоставляется государственная услуга, в соответствии с требованиями, установленными </w:t>
      </w:r>
      <w:hyperlink w:history="0" r:id="rId79" w:tooltip="Федеральный закон от 24.11.1995 N 181-ФЗ (ред. от 29.05.2024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статьей 15</w:t>
        </w:r>
      </w:hyperlink>
      <w:r>
        <w:rPr>
          <w:sz w:val="20"/>
        </w:rPr>
        <w:t xml:space="preserve"> Федерального закона от 24.11.1995 N 181-ФЗ "О социальной защите инвалидов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2.13. Показатели доступности и качества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2.13.1. Основным показателем доступности и качества государственной услуги по аттестации экспертов является оказание государственной услуги в соответствии с требованиями, установленными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качества и доступности государственной услуги должна осуществляться по следующим показателям: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своевременность предоставления государственной услуги в соответствии со стандартом ее предоставления, установленным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размещение полной, достоверной и актуальной информации о государственной услуге на официальном сайте министерства, на Едином портале государственных и муниципальных услуг и Портале Воронежской области в сети "Интернет";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получения государственной услуги в АУ "МФЦ";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подачи заявителем заявления и документов для получения государственной услуги в электронной форме, в том числе с использованием Единого портала государственных и муниципальных услуг и Портала Воронежской области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получения заявителем информации о ходе предоставления государственной услуги в электронной форме, в том числе через личный кабинет на Едином портале государственных и муниципальных услуг или Портале Воронежской области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получения государственной услуги посредством запроса о предоставлении нескольких государственных услуг в АУ "МФЦ", предусмотренного </w:t>
      </w:r>
      <w:hyperlink w:history="0" r:id="rId82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статьей 15.1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 (комплексный запрос).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2.13.2. Заявителям предоставляется возможность для предварительной записи на получение консультации по государственной услуге. Предварительная запись может осуществляться при личном обращении заявителей, по телефону или с использованием электронной почты.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84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Минимущества ВО от 14.12.2023 N 3778.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2.13.3. Основными показателями качества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жалоб от заявителей о нарушениях установленных настоящим Административным регламентом сроков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обжалование действий (бездействия) и решений должностных лиц министерства, принимаемых при предоставлении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2.13.4. Соблюдение сроков предоставления государственной услуги определяется как отношение количества заявлений о предоставлении государственной услуги, исполненных с нарушением сроков, к общему количеству рассмотренных заявлений.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2.13.5. Количество жалоб заявителей по вопросам предоставления государственной услуги определяется как процентное отношение количества заявлений о предоставлении сведений о конкретной лицензии к количеству удовлетворенных жалоб заявителей на качество и доступность государственной услуги, поступивших в министерство.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2.13.6. Показатель обжалования в судебном порядке действий (бездействия) и решений должностных лиц министерства, принимаемых при предоставлении государственной услуги, определяется как процентное отношение количества удовлетворенных судами требований (исков, заявлений) об обжаловании действий (бездействия) и решений должностных лиц министерства к общему количеству заявлений о предоставлении сведений о конкретной лицензии.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2.13.7. Количество и продолжительность взаимодействия заявителей с должностными лицами министерства при предоставлении государственной услуги устанавливаются настоящим Административным регламентом.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2.14. Иные требования, в том числе учитывающие особенности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в многофункциональном</w:t>
      </w:r>
    </w:p>
    <w:p>
      <w:pPr>
        <w:pStyle w:val="2"/>
        <w:jc w:val="center"/>
      </w:pPr>
      <w:r>
        <w:rPr>
          <w:sz w:val="20"/>
        </w:rPr>
        <w:t xml:space="preserve">центре и особенности 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в электронном виде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2.14.1. Предоставление государственной услуги посредством АУ "МФЦ" осуществляется в соответствии с соглашением о взаимодействии автономного учреждения Воронежской области "Многофункциональный центр предоставления государственных и муниципальных услуг" и министерства имущественных и земельных отношений Воронежской области от 29.06.2012 и дополнительным соглашением от 30.12.2014 к соглашению о взаимодействии автономного учреждения Воронежской области "Многофункциональный центр предоставления государственных и муниципальных услуг" и министерства имущественных и земельных отношений Воронежской области от 29.06.2012.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государственной услуги АУ "МФЦ"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взаимодействие с министерством, Управлением Федеральной налоговой службы России по Воронежской области в рамках заключенных соглашений о взаимодействии;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информирование заявителей по вопросам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прием и выдачу документов, необходимых для предоставления государственной услуги, либо выдачу документов, являющихся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защиты информации, доступ к которой ограничен в соответствии с федеральным законом, а также соблюдения режима обработки и использования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2.14.2. Заявитель может получить необходимые формы заявлений о предоставлении государственных услуг на официальном сайте министерства, а также с использованием Единого портала государственных и муниципальных услуг и с использованием Портала Воронежской области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может подать заявление и документы через Портал Воронежской области в сети "Интернет", Единый портал государственных и муниципальных услуг, результат государственной услуги заявитель может получить в АУ "МФЦ".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Подача заявителем заявления и иных документов, необходимых для предоставления государственной услуги, в электронной форме предусмотрена на Едином портале государственных и муниципальных услуг или на Портале Воронежской области в сети "Интернет" путем заполнения заявителем размещенной формы.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(действий), требования к порядку</w:t>
      </w:r>
    </w:p>
    <w:p>
      <w:pPr>
        <w:pStyle w:val="2"/>
        <w:jc w:val="center"/>
      </w:pPr>
      <w:r>
        <w:rPr>
          <w:sz w:val="20"/>
        </w:rPr>
        <w:t xml:space="preserve">их выполнения, в том числе особенности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в электронной форме, а также</w:t>
      </w:r>
    </w:p>
    <w:p>
      <w:pPr>
        <w:pStyle w:val="2"/>
        <w:jc w:val="center"/>
      </w:pPr>
      <w:r>
        <w:rPr>
          <w:sz w:val="20"/>
        </w:rPr>
        <w:t xml:space="preserve">особенности выполнения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в многофункциональных центрах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государственных и муниципальных услуг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3.1. Исчерпывающий перечень административных процедур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прием и регистрация заявления об аттестации и прилагаемых к нему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проверка представленных заявителем документов и сведений и принятие решения об отказе в аттестации заявителя или о допуске заявителя к проведению квалификационного экзамена, а также принятие решения об аттестации заявителя без проведения квалификационного экзамена;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квалификационного экзамена аттестационной комиссией и принятие решения об аттестации заявителя либо об отказе в аттестации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направление (вручение) приказа министерства об аттестации либо об отказе в аттестации;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внесение сведений об аттестации эксперта в Реестр и размещение сведений из Реестра на официальном сайте министерства;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прекращение и приостановление действия аттестации эксперта;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исправления допущенных опечаток и (или) ошибок в выданных в результате предоставления государственной услуги документах.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3.2. Прием и регистрация заявления об аттестации</w:t>
      </w:r>
    </w:p>
    <w:p>
      <w:pPr>
        <w:pStyle w:val="2"/>
        <w:jc w:val="center"/>
      </w:pPr>
      <w:r>
        <w:rPr>
          <w:sz w:val="20"/>
        </w:rPr>
        <w:t xml:space="preserve">и прилагаемых к нему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3.2.1. Юридическим фактом, служащим основанием для начала административной процедуры, является поступление в министерство заявления об аттестации и прилагаемых к нему документов.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Заявление об аттестации и прилагаемые к нему копии документов представляются заявителем через АУ "МФЦ в министерство заказным почтовым отправлением с уведомлением о вручении либо в виде электронного документа, подписанного простой электронной подписью через информационно-телекоммуникационные сети общего доступа, включая информационно-телекоммуникационную сеть "Интернет", в том числе посредством Единого портала государственных и муниципальных услуг, Портала Воронежской области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Прием, первичная обработка и регистрация заявлений, поступивших в министерство почтовым отправлением, через АУ "МФЦ" и в форме электронного документа, осуществляется отделом контроля, документационного обеспечения и организации работы с обращениями граждан.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поступившее в министерство почтовым отправлением, в электронном виде или через АУ "МФЦ", регистрируется ответственным сотрудником отдела контроля, документационного обеспечения и организации работы с обращениями граждан в срок не более 1 рабочего дня со дня поступления в министерство.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При поступлении заявления в отдел контроля, документационного обеспечения и организации работы с обращениями граждан проверяется соблюдение формы, установленной согласно </w:t>
      </w:r>
      <w:hyperlink w:history="0" w:anchor="P713" w:tooltip="ЗАЯВЛЕНИЕ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Административному регламенту, и наличие копий документов, предусмотренных в </w:t>
      </w:r>
      <w:hyperlink w:history="0" w:anchor="P218" w:tooltip="б) согласие на обработку и публикацию персональных данных заявителя в Реестре экспертов по форме согласно приложению N 2;">
        <w:r>
          <w:rPr>
            <w:sz w:val="20"/>
            <w:color w:val="0000ff"/>
          </w:rPr>
          <w:t xml:space="preserve">подпункте "б" пункта 2.6.1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В случае несоблюдения заявителем установленной формы заявления об аттестации или непредставления копий документов, предусмотренных </w:t>
      </w:r>
      <w:hyperlink w:history="0" w:anchor="P218" w:tooltip="б) согласие на обработку и публикацию персональных данных заявителя в Реестре экспертов по форме согласно приложению N 2;">
        <w:r>
          <w:rPr>
            <w:sz w:val="20"/>
            <w:color w:val="0000ff"/>
          </w:rPr>
          <w:t xml:space="preserve">подпунктом "б" пункта 2.6.1</w:t>
        </w:r>
      </w:hyperlink>
      <w:r>
        <w:rPr>
          <w:sz w:val="20"/>
        </w:rPr>
        <w:t xml:space="preserve"> настоящего Административного регламента, министерство в течение 5 рабочих дней со дня поступления указанных документов и заявления возвращает их заявителю без рассмотрения посредством заказного почтового отправления с уведомлением о вручении либо в виде электронного документа, подписанного простой электронной подписью через информационно-коммуникационные сети общего доступа, включая сеть "Интернет", в том числе посредством Единого портала государственных и муниципальных услуг и Портала Воронежской области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8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Результатом выполнения административной процедуры является прием и регистрация поступившего заявления с прилагаемыми документами либо подготовка и направление мотивированного письменного либо электронного уведомления об отказе заявителю в приеме и регистрации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 Максимальный срок выполнения административной процедуры - 1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3.2.8. Зарегистрированное заявление и копии документов передаются в отдел лицензирования, лицензионного контроля и декларирования.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3.3. Проверка представленных заявителем документов</w:t>
      </w:r>
    </w:p>
    <w:p>
      <w:pPr>
        <w:pStyle w:val="2"/>
        <w:jc w:val="center"/>
      </w:pPr>
      <w:r>
        <w:rPr>
          <w:sz w:val="20"/>
        </w:rPr>
        <w:t xml:space="preserve">и сведений и принятие решения об отказе в аттестации</w:t>
      </w:r>
    </w:p>
    <w:p>
      <w:pPr>
        <w:pStyle w:val="2"/>
        <w:jc w:val="center"/>
      </w:pPr>
      <w:r>
        <w:rPr>
          <w:sz w:val="20"/>
        </w:rPr>
        <w:t xml:space="preserve">заявителя или о допуске заявителя к проведению</w:t>
      </w:r>
    </w:p>
    <w:p>
      <w:pPr>
        <w:pStyle w:val="2"/>
        <w:jc w:val="center"/>
      </w:pPr>
      <w:r>
        <w:rPr>
          <w:sz w:val="20"/>
        </w:rPr>
        <w:t xml:space="preserve">квалификационного экзамена, а также принятие решения</w:t>
      </w:r>
    </w:p>
    <w:p>
      <w:pPr>
        <w:pStyle w:val="2"/>
        <w:jc w:val="center"/>
      </w:pPr>
      <w:r>
        <w:rPr>
          <w:sz w:val="20"/>
        </w:rPr>
        <w:t xml:space="preserve">об аттестации заявителя без проведения</w:t>
      </w:r>
    </w:p>
    <w:p>
      <w:pPr>
        <w:pStyle w:val="2"/>
        <w:jc w:val="center"/>
      </w:pPr>
      <w:r>
        <w:rPr>
          <w:sz w:val="20"/>
        </w:rPr>
        <w:t xml:space="preserve">квалификационного экзамена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3.3.1. Юридическим фактом, служащим основанием для начала административной процедуры, является регистрация заявления об аттестации и прилагаемых к нему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При получении документов, предусмотренных в </w:t>
      </w:r>
      <w:hyperlink w:history="0" w:anchor="P200" w:tooltip="2.6.1. Исчерпывающий перечень документов, необходимых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регламента, ответственный сотрудник отдела лицензирования, лицензионного контроля и декларирования осуществляет проверку соответствия документов и сведений, представленных заявителем, установленным критериям аттестации.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Критерии аттестации содержат следующие требования:</w:t>
      </w:r>
    </w:p>
    <w:bookmarkStart w:id="430" w:name="P430"/>
    <w:bookmarkEnd w:id="4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Наличие высшего профессионального образования по специальности (по направлению, соответствующему видам экспертиз);</w:t>
      </w:r>
    </w:p>
    <w:bookmarkStart w:id="431" w:name="P431"/>
    <w:bookmarkEnd w:id="4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Наличие стажа работы по специальности (по направлению, соответствующему видам экспертиз) не менее 5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Знание действующего законодательства в заявленной области экспертизы;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Опыт использования информационно-коммуникационных технологий и программно-технических средств, необходимых для подготовки и оформления экспертных заключений;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Опыт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автоматизированных информационно-справочных, информационно-поисковых систем, баз данных.</w:t>
      </w:r>
    </w:p>
    <w:bookmarkStart w:id="435" w:name="P435"/>
    <w:bookmarkEnd w:id="4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По окончании проведения проверки ответственный сотрудник отдела лицензирования, лицензионного контроля и декларирования передает заявление и материалы заявителя начальнику отдела лицензирования, лицензионного контроля и декларирования для подготовки заключения: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допуске заявителя к проведению квалификационного экзамена;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 отказе в аттестации заявителю - в случае несоответствия заявителя критериям аттестации, предусмотренным </w:t>
      </w:r>
      <w:hyperlink w:history="0" w:anchor="P430" w:tooltip="1. Наличие высшего профессионального образования по специальности (по направлению, соответствующему видам экспертиз)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, </w:t>
      </w:r>
      <w:hyperlink w:history="0" w:anchor="P431" w:tooltip="2. Наличие стажа работы по специальности (по направлению, соответствующему видам экспертиз) не менее 5 лет;">
        <w:r>
          <w:rPr>
            <w:sz w:val="20"/>
            <w:color w:val="0000ff"/>
          </w:rPr>
          <w:t xml:space="preserve">2 пункта 3.3.3 раздела 3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 аттестации заявителя без проведения квалификационного экзамена - в случае соблюдения одновременно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Заявитель представил документы в соответствии с </w:t>
      </w:r>
      <w:hyperlink w:history="0" w:anchor="P200" w:tooltip="2.6.1. Исчерпывающий перечень документов, необходимых">
        <w:r>
          <w:rPr>
            <w:sz w:val="20"/>
            <w:color w:val="0000ff"/>
          </w:rPr>
          <w:t xml:space="preserve">пунктом 2.6.1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Заявитель имеет действующую аттестацию министерства в качестве эксперта (в том числе полученную до вступления в силу </w:t>
      </w:r>
      <w:hyperlink w:history="0" r:id="rId99" w:tooltip="Постановление Правительства РФ от 29.12.2020 N 2328 &quot;О порядке аттестации экспертов, привлекаемых к осуществлению экспертизы в целях государственного контроля (надзора), муниципального контроля&quot; (вместе с &quot;Правилами аттестации экспертов, привлекаемых к осуществлению экспертизы в целях государственного контроля (надзора), муниципального контроля&quot;)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Российской Федерации от 29.12.2020 N 2328);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0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Заявитель не допускал нарушений требований нормативных правовых актов, фактов недостоверности или необъективности в своей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На основании заключения начальника отдела лицензирования, лицензионного контроля и декларирования заявление и копии документов передаются министру для принятия одного из следующих решений: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1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допуске заявителя к проведению квалификационного экзамена;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 отказе в аттестации заявителю - в случае несоответствия заявителя критериям аттестации, предусмотренным </w:t>
      </w:r>
      <w:hyperlink w:history="0" w:anchor="P430" w:tooltip="1. Наличие высшего профессионального образования по специальности (по направлению, соответствующему видам экспертиз)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, </w:t>
      </w:r>
      <w:hyperlink w:history="0" w:anchor="P431" w:tooltip="2. Наличие стажа работы по специальности (по направлению, соответствующему видам экспертиз) не менее 5 лет;">
        <w:r>
          <w:rPr>
            <w:sz w:val="20"/>
            <w:color w:val="0000ff"/>
          </w:rPr>
          <w:t xml:space="preserve">2 пункта 3.3.3 раздела 3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 аттестации заявителя без проведения квалификационного экзамена - в случае соблюдения условий, установленных </w:t>
      </w:r>
      <w:hyperlink w:history="0" w:anchor="P435" w:tooltip="3.3.4. По окончании проведения проверки ответственный сотрудник отдела лицензирования, лицензионного контроля и декларирования передает заявление и материалы заявителя начальнику отдела лицензирования, лицензионного контроля и декларирования для подготовки заключения:">
        <w:r>
          <w:rPr>
            <w:sz w:val="20"/>
            <w:color w:val="0000ff"/>
          </w:rPr>
          <w:t xml:space="preserve">пунктом 3.3.4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3.3.6. Уведомление о принятом решении направляется заявителю в течение 5 рабочих дней со дня принятия решения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информационно-коммуникационные сети общего доступа, включая сеть "Интернет", в том числе посредством Единого портала государственных и муниципальных услуг и Портала Воронежской области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3.3.7. Максимальный срок выполнения административной процедуры не может превышать 15 рабочих дней с даты поступления заявления об аттестации в министерство.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3.3.8. Результатом выполнения административной процедуры является направление заявителю уведомления о принятом решении по заявлению об аттестации.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3.3.9. Сотрудник отдела лицензирования, лицензионного контроля и декларирования формирует аттестационное дело заявителя и приобщает к нему заявление, документы, решение министра и копию направленного заявителю уведомления.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3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3.4. Проведение квалификационного экзамена</w:t>
      </w:r>
    </w:p>
    <w:p>
      <w:pPr>
        <w:pStyle w:val="2"/>
        <w:jc w:val="center"/>
      </w:pPr>
      <w:r>
        <w:rPr>
          <w:sz w:val="20"/>
        </w:rPr>
        <w:t xml:space="preserve">аттестационной комиссии и принятие решения об аттестации</w:t>
      </w:r>
    </w:p>
    <w:p>
      <w:pPr>
        <w:pStyle w:val="2"/>
        <w:jc w:val="center"/>
      </w:pPr>
      <w:r>
        <w:rPr>
          <w:sz w:val="20"/>
        </w:rPr>
        <w:t xml:space="preserve">заявителя либо об отказе в аттестации заявителя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3.4.1. Юридическим фактом, являющимся основанием для начала административной процедуры, является поступление в аттестационную комиссию министерства аттестационного дела заявителя.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4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Дата проведения квалификационного экзамена устанавливается министром не позднее 45 рабочих дней со дня поступления заявления об аттестации и прилагаемых документов.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5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Заявитель не позднее чем за 30 дней до назначенной даты проведения квалификационного экзамена уведомляется о дате, времени и месте его проведения.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Заявитель в течение 10 рабочих дней со дня направления министерством уведомления о месте, дате и времени проведения квалификационного экзамена вправе направить в министерство заявление об изменении даты и времени проведения квалификационного экзамена, но не более одного раза в рамках процедуры аттестации.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6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Состав аттестационной комиссии утверждается приказом министерства имущественных и земельных отношений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7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3.4.6. Заявитель должен в установленное время явиться на квалификационный экзамен, имея с собой документ, удостоверяющий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3.4.7. Порядок проведения квалификационного экзамена при аттестации экспертов определяется приказом министерства имущественных и земельных отношений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8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3.4.8. Результаты квалификационного экзамена и решение по его результатам оформляются протоколом аттестационной комиссии.</w:t>
      </w:r>
    </w:p>
    <w:bookmarkStart w:id="472" w:name="P472"/>
    <w:bookmarkEnd w:id="4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3.4.9. На основании протокола аттестационной комиссии министерство принимает одно из следующих решений в форме приказа: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9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 аттестации заявителя, если по результатам квалификационного экзамена принято решение о его соответствии критериям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 отказе в аттестации заявителя, если по результатам квалификационного экзамена принято решение о его несоответствии критериям аттестации либо если заявитель не принял участие в квалификационном экзамене.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3.4.10. Результатом выполнения административной процедуры является принятие решения, предусмотренного </w:t>
      </w:r>
      <w:hyperlink w:history="0" w:anchor="P472" w:tooltip="3.4.9. На основании протокола аттестационной комиссии министерство принимает одно из следующих решений в форме приказа:">
        <w:r>
          <w:rPr>
            <w:sz w:val="20"/>
            <w:color w:val="0000ff"/>
          </w:rPr>
          <w:t xml:space="preserve">пунктом 3.4.9 подраздела 3.4 раздела 3</w:t>
        </w:r>
      </w:hyperlink>
      <w:r>
        <w:rPr>
          <w:sz w:val="20"/>
        </w:rPr>
        <w:t xml:space="preserve"> настоящего Административного регламента, в форме приказа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0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3.5. Направление копии приказа министерства</w:t>
      </w:r>
    </w:p>
    <w:p>
      <w:pPr>
        <w:pStyle w:val="2"/>
        <w:jc w:val="center"/>
      </w:pPr>
      <w:r>
        <w:rPr>
          <w:sz w:val="20"/>
        </w:rPr>
        <w:t xml:space="preserve">об аттестации либо об отказе в аттестации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11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3.5.1. Юридическим фактом, являющимся основанием для начала административной процедуры, является принятие министром решения, предусмотренного </w:t>
      </w:r>
      <w:hyperlink w:history="0" w:anchor="P472" w:tooltip="3.4.9. На основании протокола аттестационной комиссии министерство принимает одно из следующих решений в форме приказа:">
        <w:r>
          <w:rPr>
            <w:sz w:val="20"/>
            <w:color w:val="0000ff"/>
          </w:rPr>
          <w:t xml:space="preserve">пунктом 3.4.9 подраздела 3.4 раздела 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2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На основании протокола аттестационной комиссии сотрудник отдела лицензирования, лицензионного контроля и декларирования в течение одного рабочего дня готовит проект приказа министерства об аттестации либо об отказе в аттестации заявителя и передает на согласование (подписание) министру.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3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Копия приказа министерства об аттестации либо об отказе в аттестации в течение 3 рабочих дней со дня принятия такого решения направляется (вручается)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информационно-коммуникационные сети общего доступа, включая сеть "Интернет", в том числе посредством Единого портала государственных и муниципальных услуг и Портала Воронежской области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4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Результатом выполнения административной процедуры является направление (вручение) заявителю копии приказа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5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3.6. Внесение сведений об аттестации эксперта</w:t>
      </w:r>
    </w:p>
    <w:p>
      <w:pPr>
        <w:pStyle w:val="2"/>
        <w:jc w:val="center"/>
      </w:pPr>
      <w:r>
        <w:rPr>
          <w:sz w:val="20"/>
        </w:rPr>
        <w:t xml:space="preserve">в Реестр и размещение сведений из Реестра</w:t>
      </w:r>
    </w:p>
    <w:p>
      <w:pPr>
        <w:pStyle w:val="2"/>
        <w:jc w:val="center"/>
      </w:pPr>
      <w:r>
        <w:rPr>
          <w:sz w:val="20"/>
        </w:rPr>
        <w:t xml:space="preserve">на официальном сайте министерства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16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3.6.1. Юридическим фактом, являющимся основанием для начала административной процедуры, является издание приказа об аттестации.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В течение 2 рабочих дней со дня принятия решения об аттестации сотрудник отдела лицензирования, лицензионного контроля и декларирования вносит сведения об аттестации эксперта в Реестр.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3.6.3. Министерство размещает открытые сведения из Реестра на своем официальном сайте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7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3.6.4. Максимальный срок выполнения административной процедуры - не более 2 рабочих дней со дня принятия решения об аттестации.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3.6.5. Результатом выполнения административной процедуры является размещение и постоянная актуализация сведений из Реестра на официальном сайте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8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3.7. Прекращение и приостановление действия</w:t>
      </w:r>
    </w:p>
    <w:p>
      <w:pPr>
        <w:pStyle w:val="2"/>
        <w:jc w:val="center"/>
      </w:pPr>
      <w:r>
        <w:rPr>
          <w:sz w:val="20"/>
        </w:rPr>
        <w:t xml:space="preserve">аттестации эксперта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3.7.1. Юридическим фактом, являющимся основанием для прекращения действия аттестации эксперта, является наступление одного из следующих событий: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поступление в министерство заявления эксперта о прекращении аттестации;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9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bookmarkStart w:id="512" w:name="P512"/>
    <w:bookmarkEnd w:id="5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поступление в министерство сведений о смерти эксперта;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0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bookmarkStart w:id="514" w:name="P514"/>
    <w:bookmarkEnd w:id="5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подтверждение министерством факта недостоверности или необъективности результатов деятельности эксперта.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1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прекращении действия аттестации эксперта принимается министром в течение 3 рабочих дней со дня наступления указанных фактов.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2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министерством решения о прекращении действия аттестации эксперта согласие, данное в соответствии с </w:t>
      </w:r>
      <w:hyperlink w:history="0" w:anchor="P218" w:tooltip="б) согласие на обработку и публикацию персональных данных заявителя в Реестре экспертов по форме согласно приложению N 2;">
        <w:r>
          <w:rPr>
            <w:sz w:val="20"/>
            <w:color w:val="0000ff"/>
          </w:rPr>
          <w:t xml:space="preserve">подпунктом "б" пункта 2.6.1</w:t>
        </w:r>
      </w:hyperlink>
      <w:r>
        <w:rPr>
          <w:sz w:val="20"/>
        </w:rPr>
        <w:t xml:space="preserve"> настоящего Административного регламента, считается отозванным.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3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3.7.2. Копия приказа министерства о прекращении действия аттестации эксперта в течение 3 рабочих дней со дня принятия решения о прекращении действия аттестации направляется (вручается) эксперту (за исключением случая, предусмотренного </w:t>
      </w:r>
      <w:hyperlink w:history="0" w:anchor="P512" w:tooltip="б) поступление в министерство сведений о смерти эксперта;">
        <w:r>
          <w:rPr>
            <w:sz w:val="20"/>
            <w:color w:val="0000ff"/>
          </w:rPr>
          <w:t xml:space="preserve">подпунктом "б" пункта 3.7.1</w:t>
        </w:r>
      </w:hyperlink>
      <w:r>
        <w:rPr>
          <w:sz w:val="20"/>
        </w:rPr>
        <w:t xml:space="preserve"> настоящего Административного регламента)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Интернет, в том числе посредством Единого портала государственных и муниципальных услуг и Портала Воронежской области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4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3.7.3. Эксперт, в отношении которого принято решение о прекращении действия аттестации по основаниям, предусмотренным </w:t>
      </w:r>
      <w:hyperlink w:history="0" w:anchor="P514" w:tooltip="в) подтверждение министерством факта недостоверности или необъективности результатов деятельности эксперта.">
        <w:r>
          <w:rPr>
            <w:sz w:val="20"/>
            <w:color w:val="0000ff"/>
          </w:rPr>
          <w:t xml:space="preserve">подпунктом "в" пункта 3.7.1 подраздела 3.7</w:t>
        </w:r>
      </w:hyperlink>
      <w:r>
        <w:rPr>
          <w:sz w:val="20"/>
        </w:rPr>
        <w:t xml:space="preserve"> настоящего Административного регламента, вправе обратиться в министерство с заявлением об аттестации не ранее чем по истечении одного года со дня принятия такого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5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3.7.4. Сведения о прекращении действия аттестации эксперта вносятся в Реестр в течение 2 рабочих дней со дня принятия такого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3.7.5. Решение о приостановлении действия аттестации эксперта принимается министерством в случае поступления эксперта на государственную или муниципальную службу, в том числе принятия на работу в министерство.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6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принимается в день поступления эксперта на службу, принятия на работу, информация об этом размещается в Реестре.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Привлечение такого эксперта к осуществлению экспертизы в целях регионального государственного контроля (надзора) невозможно в течение срока прохождения им государственной или муниципальной службы, работы эксперта в министерстве.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7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3.8. Порядок исправления допущенных опечаток и (или) ошибок</w:t>
      </w:r>
    </w:p>
    <w:p>
      <w:pPr>
        <w:pStyle w:val="2"/>
        <w:jc w:val="center"/>
      </w:pPr>
      <w:r>
        <w:rPr>
          <w:sz w:val="20"/>
        </w:rPr>
        <w:t xml:space="preserve">в выданных в результате предоставления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 документах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3.8.1. В случае выявления заявителем опечаток и (или) ошибок в полученном им документе, являющемся результатом предоставления государственной услуги, заявитель вправе обратиться в министерство с заявлением об исправлении допущенных опечаток и (или) ошибок в выданных в результате предоставления государственной услуги документах.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8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силу. - </w:t>
      </w:r>
      <w:hyperlink w:history="0" r:id="rId129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Минимущества ВО от 14.12.2023 N 3778;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через организацию почтовой связи (заявителем направляются документы с опечатками и (или) ошибками);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посредством АУ "МФЦ";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посредством Портала Воронежской области в сети "Интернет", Единого портала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3.8.3. Сотрудник отдела, назначенный начальником отдела лицензирования, лицензионного контроля и декларирования, в течение одного рабочего дня со дня поступления соответствующего заявления проводит проверку указанных в заявлении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рассмотрения ответственный сотрудник отдела лицензирования, лицензионного контроля и декларирования готовит заключение на имя начальника отдела, содержащее информацию об исправлении опечаток и (или) ошибок, допущенных в документах, выданных в результате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осуществляет исправление опечаток и (или) ошибок в срок, не превышающий 5 рабочих дней со дня поступления соответствующего заявления в министерство.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0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исправлении опечаток и (или) ошибок, допущенных в документах, выданных в результате предоставления государственной услуги, не допускается: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изменение содержания документов, являющихся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Исправленный документ направляется (вручается) заявителю в течение 1 рабочего дня, следующего за днем его оформления (в пределах 5 рабочих дней).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3.9. Отдельные административные процедуры и 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3.9.1. Порядок осуществления в электронной форме, в том числе с использованием Единого портала государственных и муниципальных услуг, Портала Воронежской области в сети "Интернет", административных процедур: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государственной услуги в электронной форме осуществляется с использованием Единого портала государственных и муниципальных услуг, Портала Воронежской области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услуг в электронной форме посредством Единого портала государственных и муниципальных услуг, Портала Воронежской области в сети "Интернет", а также официального сайта министерства заявителю обеспечивается: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1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получение информации о порядке и сроках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запись на прием в министерство, АУ "МФЦ" для подачи запроса о предоставлении услуги (далее - запрос);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2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прием и регистрация министерством запроса и иных документов, необходимых для предоставления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3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получение сведений о ходе выполнения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осуществление оценки качества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досудебное (внесудебное) обжалование решений и действий (бездействия) министерства, должностного лица министерства либо государственного служащего.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4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3.9.2. При организации записи на прием в министерство или многофункциональный центр заявителю обеспечивается возможность: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5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ознакомления с расписанием работы министерства или многофункционального центра либо уполномоченного сотрудника министерства или многофункционального центра, а также с доступными для записи на прием датами и интервалами времени приема;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6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записи в любые свободные для приема дату и время в пределах установленного в министерстве или многофункциональном центре графика приема заявителей.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7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запроса обеспечивается: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копирования и сохранения запроса и иных документов, необходимых для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печати на бумажном носителе копии электронной формы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 государственных и муниципальных услуг, Портале Воронежской области в сети "Интернет" или официальном сайте министерства, в части, касающейся сведений, отсутствующих в единой системе идентификации и аутентификации;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8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доступа заявителя на Едином портале государственных и муниципальных услуг, Портале Воронежской области в сети "Интернет" или официальном сайте министерства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9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Формы контроля за исполнением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4.1.1. Текущий контроль за предоставлением государственной услуги осуществляется министром и заместителем министра, курирующим деятельность отдела лицензирования, лицензионного контроля и декларирования.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0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 за полнотой, качеством и последовательностью действий, определенных настоящим Административным регламентом, и принятием решений осуществляется должностными лицами отдела лицензирования, лицензионного контроля и декларирования по указанию министра (заместителя министра).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1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Текущий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полноты и качества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4.1.3.1. Проверки контроля за полнотой и качеством предоставления государственной услуги могут быть плановыми (проводятся ежегодно) и внеплановыми (по конкретному обращению заинтересованных лиц).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4.1.3.2. Плановые и внеплановые проверки соблюдения и предоставления должностными лицами министерства государственной услуги осуществляются министром, заместителями министра. 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(тематические проверки). Проверка может проводиться по конкретному обращению заявителя.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2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4.1.3.3. В ходе проведения проверок проверяется исполнение положений настоящего Административного регламента, иных нормативных правовых актов, регулирующих предоставление государственной услуги, соблюдение сроков предоставления государственной услуги, а также полнота, объективность и всесторонность осуществления административных процедур в рамках предоставляемой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4.1.4. Ответственность государственных гражданских служащих министерства и иных должностных лиц за решения и действия (бездействие), принимаемые (осуществляемые) в ходе предоставления государственной услуги: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3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Специалисты, задействованные в процедуре предоставления государственной услуги, несут персональную ответственность за соблюдение сроков и порядка проведения административных процедур, установленных Административным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4.1.5. Положения, характеризующие требования к порядку и формам контроля предоставления государственной услуги, в том числе со стороны граждан, их объединений и организаций: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4.1.5.1. Проверки полноты и качества предоставления государственной услуги осуществляются на основании приказа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4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4.1.5.2. Результаты проверки оформляются в виде справки, в которой отмечаются выявленные недостатки и предложения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4.1.5.3.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4.1.6. Получатели государственной услуги и другие заинтересованные лица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услугу, многофункционального центра,</w:t>
      </w:r>
    </w:p>
    <w:p>
      <w:pPr>
        <w:pStyle w:val="2"/>
        <w:jc w:val="center"/>
      </w:pPr>
      <w:r>
        <w:rPr>
          <w:sz w:val="20"/>
        </w:rPr>
        <w:t xml:space="preserve">организаций, указанных в части 1.1 статьи 16 Федерального</w:t>
      </w:r>
    </w:p>
    <w:p>
      <w:pPr>
        <w:pStyle w:val="2"/>
        <w:jc w:val="center"/>
      </w:pPr>
      <w:r>
        <w:rPr>
          <w:sz w:val="20"/>
        </w:rPr>
        <w:t xml:space="preserve">закона от 27.07.2010 N 210-ФЗ "Об организации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государственных и муниципальных услуг", а также их</w:t>
      </w:r>
    </w:p>
    <w:p>
      <w:pPr>
        <w:pStyle w:val="2"/>
        <w:jc w:val="center"/>
      </w:pPr>
      <w:r>
        <w:rPr>
          <w:sz w:val="20"/>
        </w:rPr>
        <w:t xml:space="preserve">должностных лиц, государственных служащих, работников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Заявители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обжалование действий (бездействия) и решений министерства, его должностных лиц, осуществляемых и принятых в ходе предоставления государственной услуги в досудебном порядке;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5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получение информации и документов, необходимых для обоснования и рассмотрения обращения (жалобы) в досудебном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Предмет досудебного (внесудебного) обжалования: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может обратиться с жалобой в том числе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нарушение срока регистрации запроса заявителя о предоставлении государственной услуги, запроса, указанного в </w:t>
      </w:r>
      <w:hyperlink w:history="0" r:id="rId146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 15.1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147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14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отказ министерства, должностного лица министерства, многофункционального центра, работника многофункционального центра, организаций, предусмотренных </w:t>
      </w:r>
      <w:hyperlink w:history="0" r:id="rId149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150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1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нарушение срока или порядка выдачи документов по результатам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152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153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154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услуг, Портала Воронежской области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порядке подачи и рассмотрения жалобы предоставляется: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посредством размещения информации на стендах в отделе лицензирования, лицензионного контроля и декларирования, на официальном сайте министерства, на Едином портале государственных и муниципальных услуг, Портале Воронежской области в сети "Интернет";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5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использованием средств телефонной связи, в письменной форме, по электронной почте, при личном приеме.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Исчерпывающий перечень оснований для отказа в рассмотрении жалобы: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Оснований для отказа в рассмотрении жалобы 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Основания для начала процедуры досудебного (внесудебного) обжалования: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Основанием для начала процедуры досудебного (внесудебного) обжалования является поступление жалобы в министерство, многофункциональный центр либо в министерство цифрового развития Воронежской области, а также в организации, предусмотренные </w:t>
      </w:r>
      <w:hyperlink w:history="0" r:id="rId156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7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bookmarkStart w:id="645" w:name="P645"/>
    <w:bookmarkEnd w:id="6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Жалоба подается в письменной форме на бумажном носителе, в электронной форме в министерство, многофункциональный центр либо в министерство цифрового развития Воронежской области, а также в организации, предусмотренные </w:t>
      </w:r>
      <w:hyperlink w:history="0" r:id="rId15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9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Жалобы на решения и действия (бездействие) министра подаются в Правительство Воронежской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w:history="0" r:id="rId160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подаются руководителям этих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1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Жалоба на решения и действия (бездействие) министерства, должностного лица министерства, государственного служащего, министра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министерства, Единого портала государственных и муниципальных услуг либо Портала Воронежской области в сети "Интернет", а также может быть принята при личном приеме заявителя.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2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Воронежской области в сети "Интернет", а также может быть принята при личном приеме заявителя. Жалоба на решения и действия (бездействие) организаций, предусмотренных </w:t>
      </w:r>
      <w:hyperlink w:history="0" r:id="rId163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Портала Воронежской области в сети "Интернет", а также может быть принята при личном приеме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органа, предоставляющего государственную услугу (министерство), должностного лица министерства либо государственного служащего, многофункционального центра, его руководителя и (или) работника, организаций, предусмотренных </w:t>
      </w:r>
      <w:hyperlink w:history="0" r:id="rId164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5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об обжалуемых решениях и действиях (бездействии) министерства, должностного лица министерства либо государственного служащего, многофункционального центра, работника многофункционального центра, организаций, предусмотренных </w:t>
      </w:r>
      <w:hyperlink w:history="0" r:id="rId166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их работников;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7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служащего, многофункционального центра, работника многофункционального центра, организаций, предусмотренных </w:t>
      </w:r>
      <w:hyperlink w:history="0" r:id="rId16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9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Права заявителя на получение информации и документов, необходимых для обоснования и рассмотрения жалобы: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5.5.1. 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5.5.2. Гражданин вправе получить любую информацию и сведения о ходе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Исполнительные органы Воронежской области и должностные лица, которым может быть адресована жалоба заявителя в досудебном (внесудебном) порядке: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0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досудебном порядке заявители могут обжаловать решение, действие (бездействие) министерства, его должностных лиц: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1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 министра;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2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Правительстве Воронежской области на решение, действие (бездействие) министра.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3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Сроки рассмотрения жалобы: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Жалоба, поступившая в министерство, многофункциональный центр, министерство цифрового развития Воронежской области, в организации, предусмотренные </w:t>
      </w:r>
      <w:hyperlink w:history="0" r:id="rId174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либо в Правительство Воронежской области, подлежит рассмотрению в течение пятнадцати рабочих дней со дня ее регистрации, а в случае обжалования отказа министерства, многофункционального центра, организаций, предусмотренных </w:t>
      </w:r>
      <w:hyperlink w:history="0" r:id="rId175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6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5.7.1. Основания для приостановления рассмотрения жалобы не предусмотрены.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Результат досудебного (внесудебного) обжалования применительно к каждой процедуре либо инстанции обжалования:</w:t>
      </w:r>
    </w:p>
    <w:bookmarkStart w:id="676" w:name="P676"/>
    <w:bookmarkEnd w:id="6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5.8.1. По результатам рассмотрения жалобы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жалоба удовлетворяется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удовлетворении жалобы отказывается.</w:t>
      </w:r>
    </w:p>
    <w:bookmarkStart w:id="679" w:name="P679"/>
    <w:bookmarkEnd w:id="6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5.8.2. Не позднее дня, следующего за днем принятия решения, указанного в </w:t>
      </w:r>
      <w:hyperlink w:history="0" w:anchor="P676" w:tooltip="5.8.1. По результатам рассмотрения жалобы принимается одно из следующих решений:">
        <w:r>
          <w:rPr>
            <w:sz w:val="20"/>
            <w:color w:val="0000ff"/>
          </w:rPr>
          <w:t xml:space="preserve">пункте 5.8.1</w:t>
        </w:r>
      </w:hyperlink>
      <w:r>
        <w:rPr>
          <w:sz w:val="20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5.8.2.1. В случае признания жалобы подлежащей удовлетворению в ответе заявителю, указанном в </w:t>
      </w:r>
      <w:hyperlink w:history="0" w:anchor="P679" w:tooltip="5.8.2. Не позднее дня, следующего за днем принятия решения, указанного в пункте 5.8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">
        <w:r>
          <w:rPr>
            <w:sz w:val="20"/>
            <w:color w:val="0000ff"/>
          </w:rPr>
          <w:t xml:space="preserve">пункте 5.8.2</w:t>
        </w:r>
      </w:hyperlink>
      <w:r>
        <w:rPr>
          <w:sz w:val="20"/>
        </w:rPr>
        <w:t xml:space="preserve"> настоящего Административного регламента, дается информация о действиях, осуществляемых министерством, многофункциональным центром либо организацией, предусмотренной </w:t>
      </w:r>
      <w:hyperlink w:history="0" r:id="rId177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8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5.8.2.2. В случае признания жалобы не подлежащей удовлетворению в ответе заявителю, указанном в </w:t>
      </w:r>
      <w:hyperlink w:history="0" w:anchor="P679" w:tooltip="5.8.2. Не позднее дня, следующего за днем принятия решения, указанного в пункте 5.8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">
        <w:r>
          <w:rPr>
            <w:sz w:val="20"/>
            <w:color w:val="0000ff"/>
          </w:rPr>
          <w:t xml:space="preserve">пункте 5.8.2</w:t>
        </w:r>
      </w:hyperlink>
      <w:r>
        <w:rPr>
          <w:sz w:val="20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history="0" w:anchor="P645" w:tooltip="5.4.2. Жалоба подается в письменной форме на бумажном носителе, в электронной форме в министерство, многофункциональный центр либо в министерство цифрового развития Воронежской области, а также в организации, предусмотренные частью 1.1 статьи 16 Федерального закона от 27.07.2010 N 210-ФЗ &quot;Об организации предоставления государственных и муниципальных услуг&quot;.">
        <w:r>
          <w:rPr>
            <w:sz w:val="20"/>
            <w:color w:val="0000ff"/>
          </w:rPr>
          <w:t xml:space="preserve">подпунктом 5.4.2 пункта 5.4</w:t>
        </w:r>
      </w:hyperlink>
      <w:r>
        <w:rPr>
          <w:sz w:val="20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5.8.4.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многофункционального центра, организаций, а также должностных лиц, государственных служащих, работников: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Федеральный </w:t>
      </w:r>
      <w:hyperlink w:history="0" r:id="rId179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80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&quot; (вместе с &quot;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81" w:tooltip="Закон Воронежской области от 26.04.2013 N 53-ОЗ (ред. от 08.04.2019) &quot;Об особенностях подачи и рассмотрения жалоб на нарушение порядка предоставления государственных услуг в Воронежской области&quot; (принят Воронежской областной Думой 23.04.201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Воронежской области от 26.04.2013 N 53-ОЗ "Об особенностях подачи и рассмотрения жалоб на нарушение порядка предоставления государственных услуг в Воронежской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Информация, указанная в настоящем разделе, подлежит размещению на Едином портале государственных и муниципальных услуг, Портале Воронежской области в сети "Интернет".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министерства имущественных и земельных</w:t>
      </w:r>
    </w:p>
    <w:p>
      <w:pPr>
        <w:pStyle w:val="0"/>
        <w:jc w:val="right"/>
      </w:pPr>
      <w:r>
        <w:rPr>
          <w:sz w:val="20"/>
        </w:rPr>
        <w:t xml:space="preserve">отношений Воронежской области</w:t>
      </w:r>
    </w:p>
    <w:p>
      <w:pPr>
        <w:pStyle w:val="0"/>
        <w:jc w:val="right"/>
      </w:pPr>
      <w:r>
        <w:rPr>
          <w:sz w:val="20"/>
        </w:rPr>
        <w:t xml:space="preserve">по предоставлению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"Аттестация экспертов, привлекаемых</w:t>
      </w:r>
    </w:p>
    <w:p>
      <w:pPr>
        <w:pStyle w:val="0"/>
        <w:jc w:val="right"/>
      </w:pPr>
      <w:r>
        <w:rPr>
          <w:sz w:val="20"/>
        </w:rPr>
        <w:t xml:space="preserve">министерством имущественных и земельных</w:t>
      </w:r>
    </w:p>
    <w:p>
      <w:pPr>
        <w:pStyle w:val="0"/>
        <w:jc w:val="right"/>
      </w:pPr>
      <w:r>
        <w:rPr>
          <w:sz w:val="20"/>
        </w:rPr>
        <w:t xml:space="preserve">отношений Воронежской области</w:t>
      </w:r>
    </w:p>
    <w:p>
      <w:pPr>
        <w:pStyle w:val="0"/>
        <w:jc w:val="right"/>
      </w:pPr>
      <w:r>
        <w:rPr>
          <w:sz w:val="20"/>
        </w:rPr>
        <w:t xml:space="preserve">к осуществлению экспертизы в целях</w:t>
      </w:r>
    </w:p>
    <w:p>
      <w:pPr>
        <w:pStyle w:val="0"/>
        <w:jc w:val="right"/>
      </w:pPr>
      <w:r>
        <w:rPr>
          <w:sz w:val="20"/>
        </w:rPr>
        <w:t xml:space="preserve">регионального государственного контроля</w:t>
      </w:r>
    </w:p>
    <w:p>
      <w:pPr>
        <w:pStyle w:val="0"/>
        <w:jc w:val="right"/>
      </w:pPr>
      <w:r>
        <w:rPr>
          <w:sz w:val="20"/>
        </w:rPr>
        <w:t xml:space="preserve">(надзора) в области розничной продажи</w:t>
      </w:r>
    </w:p>
    <w:p>
      <w:pPr>
        <w:pStyle w:val="0"/>
        <w:jc w:val="right"/>
      </w:pPr>
      <w:r>
        <w:rPr>
          <w:sz w:val="20"/>
        </w:rPr>
        <w:t xml:space="preserve">алкогольной и спиртосодержащей продукции"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82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Минимущества ВО от 14.12.2023 N 3778)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397"/>
        <w:gridCol w:w="453"/>
        <w:gridCol w:w="1304"/>
        <w:gridCol w:w="1247"/>
        <w:gridCol w:w="737"/>
        <w:gridCol w:w="907"/>
        <w:gridCol w:w="3175"/>
      </w:tblGrid>
      <w:tr>
        <w:tc>
          <w:tcPr>
            <w:gridSpan w:val="5"/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министерство имущественных и земельных отношений Воронежской области</w:t>
            </w:r>
          </w:p>
        </w:tc>
      </w:tr>
      <w:tr>
        <w:tc>
          <w:tcPr>
            <w:gridSpan w:val="8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bookmarkStart w:id="713" w:name="P713"/>
          <w:bookmarkEnd w:id="713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аттестации эксперта</w:t>
            </w:r>
          </w:p>
        </w:tc>
      </w:tr>
      <w:tr>
        <w:tc>
          <w:tcPr>
            <w:gridSpan w:val="3"/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Заявитель</w:t>
            </w:r>
          </w:p>
        </w:tc>
        <w:tc>
          <w:tcPr>
            <w:gridSpan w:val="5"/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(последнее - при наличии))</w:t>
            </w:r>
          </w:p>
        </w:tc>
      </w:tr>
      <w:tr>
        <w:tc>
          <w:tcPr>
            <w:gridSpan w:val="8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Идентификационный номер налогоплательщика (при наличии): ________________</w:t>
            </w:r>
          </w:p>
        </w:tc>
      </w:tr>
      <w:tr>
        <w:tc>
          <w:tcPr>
            <w:gridSpan w:val="8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Документ, удостоверяющий личность:</w:t>
            </w:r>
          </w:p>
        </w:tc>
      </w:tr>
      <w:tr>
        <w:tc>
          <w:tcPr>
            <w:gridSpan w:val="8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серия ____________ номер _________________ выдан "___" ____________ 20__ года</w:t>
            </w:r>
          </w:p>
        </w:tc>
      </w:tr>
      <w:tr>
        <w:tc>
          <w:tcPr>
            <w:gridSpan w:val="8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(кем выдан)</w:t>
            </w:r>
          </w:p>
        </w:tc>
      </w:tr>
      <w:tr>
        <w:tc>
          <w:tcPr>
            <w:gridSpan w:val="8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 места жительства заявителя 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</w:tc>
      </w:tr>
      <w:tr>
        <w:tc>
          <w:tcPr>
            <w:gridSpan w:val="8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Контактные телефоны ___________________________________________________</w:t>
            </w:r>
          </w:p>
        </w:tc>
      </w:tr>
      <w:tr>
        <w:tc>
          <w:tcPr>
            <w:gridSpan w:val="8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 электронной почты заявителя _______________________________________</w:t>
            </w:r>
          </w:p>
        </w:tc>
      </w:tr>
      <w:tr>
        <w:tc>
          <w:tcPr>
            <w:gridSpan w:val="8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аттестовать меня в качестве эксперта, привлекаемого министерством имущественных и земельных отношений Воронежской области к осуществлению экспертизы в целях реализации 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 вид регионального государственного контроля (надзора))</w:t>
            </w:r>
          </w:p>
        </w:tc>
      </w:tr>
      <w:tr>
        <w:tc>
          <w:tcPr>
            <w:gridSpan w:val="8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Области, виды экспертизы в соответствии с перечнем областей, видов экспертиз, для проведения которых требуется привлечение экспертов: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</w:tc>
      </w:tr>
      <w:tr>
        <w:tc>
          <w:tcPr>
            <w:gridSpan w:val="8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 условиями и порядком аттестации ознакомлен(а).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Форма участия в квалификационном экзамене на получение аттестата эксперта:</w:t>
            </w:r>
          </w:p>
        </w:tc>
      </w:tr>
      <w:tr>
        <w:tblPrEx>
          <w:tblBorders>
            <w:left w:val="single" w:sz="4"/>
          </w:tblBorders>
        </w:tblPrEx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Очная</w:t>
            </w:r>
          </w:p>
        </w:tc>
      </w:tr>
      <w:tr>
        <w:tc>
          <w:tcPr>
            <w:tcW w:w="79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Дистанционная</w:t>
            </w:r>
          </w:p>
        </w:tc>
      </w:tr>
      <w:tr>
        <w:tc>
          <w:tcPr>
            <w:tcW w:w="7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 государственной услуги прошу предоставить:</w:t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79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0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бумажном носителе</w:t>
            </w:r>
          </w:p>
        </w:tc>
        <w:tc>
          <w:tcPr>
            <w:tcW w:w="73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08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электронной форме</w:t>
            </w:r>
          </w:p>
        </w:tc>
      </w:tr>
      <w:tr>
        <w:tc>
          <w:tcPr>
            <w:tcW w:w="79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79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0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АУ "МФЦ"</w:t>
            </w:r>
          </w:p>
        </w:tc>
        <w:tc>
          <w:tcPr>
            <w:gridSpan w:val="3"/>
            <w:tcW w:w="4819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79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8220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направить заказным почтовым отправлением с уведомлением о вручении</w:t>
            </w:r>
          </w:p>
        </w:tc>
      </w:tr>
      <w:tr>
        <w:tc>
          <w:tcPr>
            <w:gridSpan w:val="8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Приложение: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копии документов, подтверждающих соответствие заявителя критериям аттестации экспертов, установленным приказом министерства имущественных и земельных отношений Воронежской области от __________ N _______ на ______ л.</w:t>
            </w:r>
          </w:p>
        </w:tc>
      </w:tr>
      <w:tr>
        <w:tc>
          <w:tcPr>
            <w:gridSpan w:val="8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"____" _____________ 20__ г.</w:t>
            </w:r>
          </w:p>
        </w:tc>
      </w:tr>
      <w:tr>
        <w:tc>
          <w:tcPr>
            <w:gridSpan w:val="8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gridSpan w:val="3"/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наличии))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министерства имущественных и земельных</w:t>
      </w:r>
    </w:p>
    <w:p>
      <w:pPr>
        <w:pStyle w:val="0"/>
        <w:jc w:val="right"/>
      </w:pPr>
      <w:r>
        <w:rPr>
          <w:sz w:val="20"/>
        </w:rPr>
        <w:t xml:space="preserve">отношений Воронежской области</w:t>
      </w:r>
    </w:p>
    <w:p>
      <w:pPr>
        <w:pStyle w:val="0"/>
        <w:jc w:val="right"/>
      </w:pPr>
      <w:r>
        <w:rPr>
          <w:sz w:val="20"/>
        </w:rPr>
        <w:t xml:space="preserve">по предоставлению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"Аттестация экспертов, привлекаемых</w:t>
      </w:r>
    </w:p>
    <w:p>
      <w:pPr>
        <w:pStyle w:val="0"/>
        <w:jc w:val="right"/>
      </w:pPr>
      <w:r>
        <w:rPr>
          <w:sz w:val="20"/>
        </w:rPr>
        <w:t xml:space="preserve">министерством имущественных и земельных</w:t>
      </w:r>
    </w:p>
    <w:p>
      <w:pPr>
        <w:pStyle w:val="0"/>
        <w:jc w:val="right"/>
      </w:pPr>
      <w:r>
        <w:rPr>
          <w:sz w:val="20"/>
        </w:rPr>
        <w:t xml:space="preserve">отношений Воронежской области</w:t>
      </w:r>
    </w:p>
    <w:p>
      <w:pPr>
        <w:pStyle w:val="0"/>
        <w:jc w:val="right"/>
      </w:pPr>
      <w:r>
        <w:rPr>
          <w:sz w:val="20"/>
        </w:rPr>
        <w:t xml:space="preserve">к осуществлению экспертизы в целях</w:t>
      </w:r>
    </w:p>
    <w:p>
      <w:pPr>
        <w:pStyle w:val="0"/>
        <w:jc w:val="right"/>
      </w:pPr>
      <w:r>
        <w:rPr>
          <w:sz w:val="20"/>
        </w:rPr>
        <w:t xml:space="preserve">регионального государственного контроля</w:t>
      </w:r>
    </w:p>
    <w:p>
      <w:pPr>
        <w:pStyle w:val="0"/>
        <w:jc w:val="right"/>
      </w:pPr>
      <w:r>
        <w:rPr>
          <w:sz w:val="20"/>
        </w:rPr>
        <w:t xml:space="preserve">(надзора) в области розничной продажи</w:t>
      </w:r>
    </w:p>
    <w:p>
      <w:pPr>
        <w:pStyle w:val="0"/>
        <w:jc w:val="right"/>
      </w:pPr>
      <w:r>
        <w:rPr>
          <w:sz w:val="20"/>
        </w:rPr>
        <w:t xml:space="preserve">алкогольной и спиртосодержащей продукции"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83" w:tooltip="Приказ Минимущества ВО от 14.12.2023 N 3778 &quot;О внесении изменений в приказ департамента имущественных и земельных отношений Воронежской области от 16.12.2021 N 2888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Минимущества ВО от 14.12.2023 N 3778)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1"/>
        <w:gridCol w:w="2324"/>
        <w:gridCol w:w="4422"/>
      </w:tblGrid>
      <w:tr>
        <w:tc>
          <w:tcPr>
            <w:gridSpan w:val="2"/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министерство имущественных и земельных отношений Воронежской области</w:t>
            </w:r>
          </w:p>
        </w:tc>
      </w:tr>
      <w:tr>
        <w:tc>
          <w:tcPr>
            <w:gridSpan w:val="3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64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от гражданина (фамилия, имя, отчество (последнее при наличии)).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</w:tc>
      </w:tr>
      <w:tr>
        <w:tc>
          <w:tcPr>
            <w:gridSpan w:val="2"/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зарегистрированного по адресу:</w:t>
            </w:r>
          </w:p>
        </w:tc>
      </w:tr>
      <w:tr>
        <w:tc>
          <w:tcPr>
            <w:gridSpan w:val="2"/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</w:t>
            </w:r>
          </w:p>
        </w:tc>
      </w:tr>
      <w:tr>
        <w:tc>
          <w:tcPr>
            <w:gridSpan w:val="3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bookmarkStart w:id="807" w:name="P807"/>
          <w:bookmarkEnd w:id="807"/>
          <w:p>
            <w:pPr>
              <w:pStyle w:val="0"/>
              <w:jc w:val="center"/>
            </w:pPr>
            <w:r>
              <w:rPr>
                <w:sz w:val="20"/>
              </w:rPr>
              <w:t xml:space="preserve">СОГЛАСИЕ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обработку и публикацию персональных данных заявителя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реестре экспертов</w:t>
            </w:r>
          </w:p>
        </w:tc>
      </w:tr>
      <w:tr>
        <w:tc>
          <w:tcPr>
            <w:gridSpan w:val="3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Сообщаю о согласии с обработкой моих персональных данных, указанных мною в заявлении и прилагаемых к нему документах (за исключением сведений, относящихся к информации, доступ к которой ограничен в соответствии с законодательством Российской Федерации), министерством имущественных и земельных отношений Воронежской области (почтовый адрес: 394006, г. Воронеж, площадь Ленина, 12) путем сбора, хранения, систематизации, актуализации, использования в целях привлечения меня в качестве эксперта министерством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продукции, внесения моих персональных данных в реестр аттестованных экспертов и публикации моих сведений на официальном сайте министерства имущественных и земельных отношений в информационно-телекоммуникационной сети "Интернет".</w:t>
            </w:r>
          </w:p>
        </w:tc>
      </w:tr>
      <w:tr>
        <w:tc>
          <w:tcPr>
            <w:gridSpan w:val="3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Согласие на обработку персональных данных может быть отозвано на основании письменного заявления в произвольной форме.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Согласие на обработку и публикацию персональных данных заявителя действует с даты подписания настоящего согласия до момента предоставления заявления об отзыве согласия.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случае принятия министерством решения о прекращении действия аттестации эксперта согласие считается отозванным.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случае отзыва согласия на обработку персональных данных министерство вправе продолжить обработку персональных данных при наличии оснований, указанных в </w:t>
            </w:r>
            <w:hyperlink w:history="0" r:id="rId184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 - </w:t>
            </w:r>
            <w:hyperlink w:history="0" r:id="rId185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11 части 1 статьи 6</w:t>
              </w:r>
            </w:hyperlink>
            <w:r>
              <w:rPr>
                <w:sz w:val="20"/>
              </w:rPr>
              <w:t xml:space="preserve">, </w:t>
            </w:r>
            <w:hyperlink w:history="0" r:id="rId186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части 2 статьи 10</w:t>
              </w:r>
            </w:hyperlink>
            <w:r>
              <w:rPr>
                <w:sz w:val="20"/>
              </w:rPr>
              <w:t xml:space="preserve"> и </w:t>
            </w:r>
            <w:hyperlink w:history="0" r:id="rId187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части 2 статьи 11</w:t>
              </w:r>
            </w:hyperlink>
            <w:r>
              <w:rPr>
                <w:sz w:val="20"/>
              </w:rPr>
              <w:t xml:space="preserve"> Федерального закона от 27 июля 2006 г. N 152-ФЗ "О персональных данных".</w:t>
            </w:r>
          </w:p>
        </w:tc>
      </w:tr>
      <w:tr>
        <w:tc>
          <w:tcPr>
            <w:gridSpan w:val="3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(последнее при наличии))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имущественных и земельных отношений Воронежской обл. от 16.12.2021 N 2888</w:t>
            <w:br/>
            <w:t>(ред. от 14.12.2023)</w:t>
            <w:br/>
            <w:t>"Об 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1&amp;n=120791&amp;dst=100005" TargetMode = "External"/>
	<Relationship Id="rId8" Type="http://schemas.openxmlformats.org/officeDocument/2006/relationships/hyperlink" Target="https://login.consultant.ru/link/?req=doc&amp;base=LAW&amp;n=465798&amp;dst=100094" TargetMode = "External"/>
	<Relationship Id="rId9" Type="http://schemas.openxmlformats.org/officeDocument/2006/relationships/hyperlink" Target="https://login.consultant.ru/link/?req=doc&amp;base=LAW&amp;n=373081&amp;dst=100012" TargetMode = "External"/>
	<Relationship Id="rId10" Type="http://schemas.openxmlformats.org/officeDocument/2006/relationships/hyperlink" Target="https://login.consultant.ru/link/?req=doc&amp;base=RLAW181&amp;n=121700" TargetMode = "External"/>
	<Relationship Id="rId11" Type="http://schemas.openxmlformats.org/officeDocument/2006/relationships/hyperlink" Target="https://login.consultant.ru/link/?req=doc&amp;base=RLAW181&amp;n=118721" TargetMode = "External"/>
	<Relationship Id="rId12" Type="http://schemas.openxmlformats.org/officeDocument/2006/relationships/hyperlink" Target="https://login.consultant.ru/link/?req=doc&amp;base=RLAW181&amp;n=120791&amp;dst=100007" TargetMode = "External"/>
	<Relationship Id="rId13" Type="http://schemas.openxmlformats.org/officeDocument/2006/relationships/hyperlink" Target="https://login.consultant.ru/link/?req=doc&amp;base=RLAW181&amp;n=120791&amp;dst=100006" TargetMode = "External"/>
	<Relationship Id="rId14" Type="http://schemas.openxmlformats.org/officeDocument/2006/relationships/hyperlink" Target="https://login.consultant.ru/link/?req=doc&amp;base=RLAW181&amp;n=120791&amp;dst=100006" TargetMode = "External"/>
	<Relationship Id="rId15" Type="http://schemas.openxmlformats.org/officeDocument/2006/relationships/hyperlink" Target="https://login.consultant.ru/link/?req=doc&amp;base=RLAW181&amp;n=120791&amp;dst=100008" TargetMode = "External"/>
	<Relationship Id="rId16" Type="http://schemas.openxmlformats.org/officeDocument/2006/relationships/hyperlink" Target="https://login.consultant.ru/link/?req=doc&amp;base=RLAW181&amp;n=120791&amp;dst=100010" TargetMode = "External"/>
	<Relationship Id="rId17" Type="http://schemas.openxmlformats.org/officeDocument/2006/relationships/hyperlink" Target="https://login.consultant.ru/link/?req=doc&amp;base=RLAW181&amp;n=120791&amp;dst=100013" TargetMode = "External"/>
	<Relationship Id="rId18" Type="http://schemas.openxmlformats.org/officeDocument/2006/relationships/hyperlink" Target="https://login.consultant.ru/link/?req=doc&amp;base=RLAW181&amp;n=120791&amp;dst=100011" TargetMode = "External"/>
	<Relationship Id="rId19" Type="http://schemas.openxmlformats.org/officeDocument/2006/relationships/hyperlink" Target="https://login.consultant.ru/link/?req=doc&amp;base=RLAW181&amp;n=120791&amp;dst=100011" TargetMode = "External"/>
	<Relationship Id="rId20" Type="http://schemas.openxmlformats.org/officeDocument/2006/relationships/hyperlink" Target="https://login.consultant.ru/link/?req=doc&amp;base=RLAW181&amp;n=120791&amp;dst=100011" TargetMode = "External"/>
	<Relationship Id="rId21" Type="http://schemas.openxmlformats.org/officeDocument/2006/relationships/hyperlink" Target="https://login.consultant.ru/link/?req=doc&amp;base=RLAW181&amp;n=120791&amp;dst=100011" TargetMode = "External"/>
	<Relationship Id="rId22" Type="http://schemas.openxmlformats.org/officeDocument/2006/relationships/hyperlink" Target="https://login.consultant.ru/link/?req=doc&amp;base=RLAW181&amp;n=120791&amp;dst=100011" TargetMode = "External"/>
	<Relationship Id="rId23" Type="http://schemas.openxmlformats.org/officeDocument/2006/relationships/hyperlink" Target="https://login.consultant.ru/link/?req=doc&amp;base=RLAW181&amp;n=120791&amp;dst=100011" TargetMode = "External"/>
	<Relationship Id="rId24" Type="http://schemas.openxmlformats.org/officeDocument/2006/relationships/hyperlink" Target="https://login.consultant.ru/link/?req=doc&amp;base=RLAW181&amp;n=120791&amp;dst=100011" TargetMode = "External"/>
	<Relationship Id="rId25" Type="http://schemas.openxmlformats.org/officeDocument/2006/relationships/hyperlink" Target="https://login.consultant.ru/link/?req=doc&amp;base=RLAW181&amp;n=120791&amp;dst=100016" TargetMode = "External"/>
	<Relationship Id="rId26" Type="http://schemas.openxmlformats.org/officeDocument/2006/relationships/hyperlink" Target="https://login.consultant.ru/link/?req=doc&amp;base=LAW&amp;n=454103" TargetMode = "External"/>
	<Relationship Id="rId27" Type="http://schemas.openxmlformats.org/officeDocument/2006/relationships/hyperlink" Target="https://login.consultant.ru/link/?req=doc&amp;base=RLAW181&amp;n=120791&amp;dst=100011" TargetMode = "External"/>
	<Relationship Id="rId28" Type="http://schemas.openxmlformats.org/officeDocument/2006/relationships/hyperlink" Target="https://login.consultant.ru/link/?req=doc&amp;base=RLAW181&amp;n=120791&amp;dst=100011" TargetMode = "External"/>
	<Relationship Id="rId29" Type="http://schemas.openxmlformats.org/officeDocument/2006/relationships/hyperlink" Target="https://login.consultant.ru/link/?req=doc&amp;base=RLAW181&amp;n=120791&amp;dst=100011" TargetMode = "External"/>
	<Relationship Id="rId30" Type="http://schemas.openxmlformats.org/officeDocument/2006/relationships/hyperlink" Target="https://login.consultant.ru/link/?req=doc&amp;base=RLAW181&amp;n=120791&amp;dst=100011" TargetMode = "External"/>
	<Relationship Id="rId31" Type="http://schemas.openxmlformats.org/officeDocument/2006/relationships/hyperlink" Target="https://login.consultant.ru/link/?req=doc&amp;base=RLAW181&amp;n=120791&amp;dst=100011" TargetMode = "External"/>
	<Relationship Id="rId32" Type="http://schemas.openxmlformats.org/officeDocument/2006/relationships/hyperlink" Target="https://login.consultant.ru/link/?req=doc&amp;base=RLAW181&amp;n=120791&amp;dst=100011" TargetMode = "External"/>
	<Relationship Id="rId33" Type="http://schemas.openxmlformats.org/officeDocument/2006/relationships/hyperlink" Target="https://login.consultant.ru/link/?req=doc&amp;base=RLAW181&amp;n=120791&amp;dst=100011" TargetMode = "External"/>
	<Relationship Id="rId34" Type="http://schemas.openxmlformats.org/officeDocument/2006/relationships/hyperlink" Target="https://login.consultant.ru/link/?req=doc&amp;base=RLAW181&amp;n=120791&amp;dst=100011" TargetMode = "External"/>
	<Relationship Id="rId35" Type="http://schemas.openxmlformats.org/officeDocument/2006/relationships/hyperlink" Target="https://login.consultant.ru/link/?req=doc&amp;base=RLAW181&amp;n=120791&amp;dst=100011" TargetMode = "External"/>
	<Relationship Id="rId36" Type="http://schemas.openxmlformats.org/officeDocument/2006/relationships/hyperlink" Target="https://login.consultant.ru/link/?req=doc&amp;base=RLAW181&amp;n=111444&amp;dst=100034" TargetMode = "External"/>
	<Relationship Id="rId37" Type="http://schemas.openxmlformats.org/officeDocument/2006/relationships/hyperlink" Target="https://login.consultant.ru/link/?req=doc&amp;base=RLAW181&amp;n=120791&amp;dst=100011" TargetMode = "External"/>
	<Relationship Id="rId38" Type="http://schemas.openxmlformats.org/officeDocument/2006/relationships/hyperlink" Target="https://login.consultant.ru/link/?req=doc&amp;base=RLAW181&amp;n=120791&amp;dst=100011" TargetMode = "External"/>
	<Relationship Id="rId39" Type="http://schemas.openxmlformats.org/officeDocument/2006/relationships/hyperlink" Target="https://login.consultant.ru/link/?req=doc&amp;base=RLAW181&amp;n=120791&amp;dst=100011" TargetMode = "External"/>
	<Relationship Id="rId40" Type="http://schemas.openxmlformats.org/officeDocument/2006/relationships/hyperlink" Target="https://login.consultant.ru/link/?req=doc&amp;base=RLAW181&amp;n=120791&amp;dst=100011" TargetMode = "External"/>
	<Relationship Id="rId41" Type="http://schemas.openxmlformats.org/officeDocument/2006/relationships/hyperlink" Target="https://login.consultant.ru/link/?req=doc&amp;base=RLAW181&amp;n=120791&amp;dst=100011" TargetMode = "External"/>
	<Relationship Id="rId42" Type="http://schemas.openxmlformats.org/officeDocument/2006/relationships/hyperlink" Target="https://login.consultant.ru/link/?req=doc&amp;base=RLAW181&amp;n=120791&amp;dst=100011" TargetMode = "External"/>
	<Relationship Id="rId43" Type="http://schemas.openxmlformats.org/officeDocument/2006/relationships/hyperlink" Target="https://login.consultant.ru/link/?req=doc&amp;base=RLAW181&amp;n=120791&amp;dst=100011" TargetMode = "External"/>
	<Relationship Id="rId44" Type="http://schemas.openxmlformats.org/officeDocument/2006/relationships/hyperlink" Target="https://login.consultant.ru/link/?req=doc&amp;base=RLAW181&amp;n=120791&amp;dst=100011" TargetMode = "External"/>
	<Relationship Id="rId45" Type="http://schemas.openxmlformats.org/officeDocument/2006/relationships/hyperlink" Target="https://login.consultant.ru/link/?req=doc&amp;base=RLAW181&amp;n=120791&amp;dst=100011" TargetMode = "External"/>
	<Relationship Id="rId46" Type="http://schemas.openxmlformats.org/officeDocument/2006/relationships/hyperlink" Target="https://login.consultant.ru/link/?req=doc&amp;base=RLAW181&amp;n=120791&amp;dst=100011" TargetMode = "External"/>
	<Relationship Id="rId47" Type="http://schemas.openxmlformats.org/officeDocument/2006/relationships/hyperlink" Target="https://login.consultant.ru/link/?req=doc&amp;base=RLAW181&amp;n=120791&amp;dst=100011" TargetMode = "External"/>
	<Relationship Id="rId48" Type="http://schemas.openxmlformats.org/officeDocument/2006/relationships/hyperlink" Target="https://login.consultant.ru/link/?req=doc&amp;base=RLAW181&amp;n=120791&amp;dst=100011" TargetMode = "External"/>
	<Relationship Id="rId49" Type="http://schemas.openxmlformats.org/officeDocument/2006/relationships/hyperlink" Target="https://login.consultant.ru/link/?req=doc&amp;base=RLAW181&amp;n=120791&amp;dst=100011" TargetMode = "External"/>
	<Relationship Id="rId50" Type="http://schemas.openxmlformats.org/officeDocument/2006/relationships/hyperlink" Target="https://login.consultant.ru/link/?req=doc&amp;base=LAW&amp;n=465798&amp;dst=100094" TargetMode = "External"/>
	<Relationship Id="rId51" Type="http://schemas.openxmlformats.org/officeDocument/2006/relationships/hyperlink" Target="https://login.consultant.ru/link/?req=doc&amp;base=LAW&amp;n=454305" TargetMode = "External"/>
	<Relationship Id="rId52" Type="http://schemas.openxmlformats.org/officeDocument/2006/relationships/hyperlink" Target="https://login.consultant.ru/link/?req=doc&amp;base=LAW&amp;n=439201" TargetMode = "External"/>
	<Relationship Id="rId53" Type="http://schemas.openxmlformats.org/officeDocument/2006/relationships/hyperlink" Target="https://login.consultant.ru/link/?req=doc&amp;base=LAW&amp;n=465728" TargetMode = "External"/>
	<Relationship Id="rId54" Type="http://schemas.openxmlformats.org/officeDocument/2006/relationships/hyperlink" Target="https://login.consultant.ru/link/?req=doc&amp;base=LAW&amp;n=373081&amp;dst=100012" TargetMode = "External"/>
	<Relationship Id="rId55" Type="http://schemas.openxmlformats.org/officeDocument/2006/relationships/hyperlink" Target="https://login.consultant.ru/link/?req=doc&amp;base=LAW&amp;n=445069" TargetMode = "External"/>
	<Relationship Id="rId56" Type="http://schemas.openxmlformats.org/officeDocument/2006/relationships/hyperlink" Target="https://login.consultant.ru/link/?req=doc&amp;base=RLAW181&amp;n=118721&amp;dst=100395" TargetMode = "External"/>
	<Relationship Id="rId57" Type="http://schemas.openxmlformats.org/officeDocument/2006/relationships/hyperlink" Target="https://login.consultant.ru/link/?req=doc&amp;base=RLAW181&amp;n=120791&amp;dst=100011" TargetMode = "External"/>
	<Relationship Id="rId58" Type="http://schemas.openxmlformats.org/officeDocument/2006/relationships/hyperlink" Target="https://login.consultant.ru/link/?req=doc&amp;base=RLAW181&amp;n=120791&amp;dst=100011" TargetMode = "External"/>
	<Relationship Id="rId59" Type="http://schemas.openxmlformats.org/officeDocument/2006/relationships/hyperlink" Target="https://login.consultant.ru/link/?req=doc&amp;base=RLAW181&amp;n=120791&amp;dst=100020" TargetMode = "External"/>
	<Relationship Id="rId60" Type="http://schemas.openxmlformats.org/officeDocument/2006/relationships/hyperlink" Target="https://login.consultant.ru/link/?req=doc&amp;base=RLAW181&amp;n=120791&amp;dst=100021" TargetMode = "External"/>
	<Relationship Id="rId61" Type="http://schemas.openxmlformats.org/officeDocument/2006/relationships/hyperlink" Target="https://login.consultant.ru/link/?req=doc&amp;base=RLAW181&amp;n=120791&amp;dst=100011" TargetMode = "External"/>
	<Relationship Id="rId62" Type="http://schemas.openxmlformats.org/officeDocument/2006/relationships/hyperlink" Target="https://login.consultant.ru/link/?req=doc&amp;base=RLAW181&amp;n=120791&amp;dst=100011" TargetMode = "External"/>
	<Relationship Id="rId63" Type="http://schemas.openxmlformats.org/officeDocument/2006/relationships/hyperlink" Target="https://login.consultant.ru/link/?req=doc&amp;base=LAW&amp;n=465798" TargetMode = "External"/>
	<Relationship Id="rId64" Type="http://schemas.openxmlformats.org/officeDocument/2006/relationships/hyperlink" Target="https://login.consultant.ru/link/?req=doc&amp;base=RLAW181&amp;n=120791&amp;dst=100011" TargetMode = "External"/>
	<Relationship Id="rId65" Type="http://schemas.openxmlformats.org/officeDocument/2006/relationships/hyperlink" Target="https://login.consultant.ru/link/?req=doc&amp;base=RLAW181&amp;n=120791&amp;dst=100011" TargetMode = "External"/>
	<Relationship Id="rId66" Type="http://schemas.openxmlformats.org/officeDocument/2006/relationships/hyperlink" Target="https://login.consultant.ru/link/?req=doc&amp;base=LAW&amp;n=465798&amp;dst=100010" TargetMode = "External"/>
	<Relationship Id="rId67" Type="http://schemas.openxmlformats.org/officeDocument/2006/relationships/hyperlink" Target="https://login.consultant.ru/link/?req=doc&amp;base=LAW&amp;n=465798&amp;dst=43" TargetMode = "External"/>
	<Relationship Id="rId68" Type="http://schemas.openxmlformats.org/officeDocument/2006/relationships/hyperlink" Target="https://login.consultant.ru/link/?req=doc&amp;base=RLAW181&amp;n=120791&amp;dst=100011" TargetMode = "External"/>
	<Relationship Id="rId69" Type="http://schemas.openxmlformats.org/officeDocument/2006/relationships/hyperlink" Target="https://login.consultant.ru/link/?req=doc&amp;base=LAW&amp;n=465798&amp;dst=339" TargetMode = "External"/>
	<Relationship Id="rId70" Type="http://schemas.openxmlformats.org/officeDocument/2006/relationships/hyperlink" Target="https://login.consultant.ru/link/?req=doc&amp;base=LAW&amp;n=465798&amp;dst=100352" TargetMode = "External"/>
	<Relationship Id="rId71" Type="http://schemas.openxmlformats.org/officeDocument/2006/relationships/hyperlink" Target="https://login.consultant.ru/link/?req=doc&amp;base=LAW&amp;n=465798&amp;dst=100352" TargetMode = "External"/>
	<Relationship Id="rId72" Type="http://schemas.openxmlformats.org/officeDocument/2006/relationships/hyperlink" Target="https://login.consultant.ru/link/?req=doc&amp;base=RLAW181&amp;n=120791&amp;dst=100011" TargetMode = "External"/>
	<Relationship Id="rId73" Type="http://schemas.openxmlformats.org/officeDocument/2006/relationships/hyperlink" Target="https://login.consultant.ru/link/?req=doc&amp;base=LAW&amp;n=465798&amp;dst=359" TargetMode = "External"/>
	<Relationship Id="rId74" Type="http://schemas.openxmlformats.org/officeDocument/2006/relationships/hyperlink" Target="https://login.consultant.ru/link/?req=doc&amp;base=LAW&amp;n=445069" TargetMode = "External"/>
	<Relationship Id="rId75" Type="http://schemas.openxmlformats.org/officeDocument/2006/relationships/hyperlink" Target="https://login.consultant.ru/link/?req=doc&amp;base=RLAW181&amp;n=120791&amp;dst=100011" TargetMode = "External"/>
	<Relationship Id="rId76" Type="http://schemas.openxmlformats.org/officeDocument/2006/relationships/hyperlink" Target="https://login.consultant.ru/link/?req=doc&amp;base=RLAW181&amp;n=120791&amp;dst=100023" TargetMode = "External"/>
	<Relationship Id="rId77" Type="http://schemas.openxmlformats.org/officeDocument/2006/relationships/hyperlink" Target="https://login.consultant.ru/link/?req=doc&amp;base=RLAW181&amp;n=120791&amp;dst=100011" TargetMode = "External"/>
	<Relationship Id="rId78" Type="http://schemas.openxmlformats.org/officeDocument/2006/relationships/hyperlink" Target="https://login.consultant.ru/link/?req=doc&amp;base=RLAW181&amp;n=120791&amp;dst=100011" TargetMode = "External"/>
	<Relationship Id="rId79" Type="http://schemas.openxmlformats.org/officeDocument/2006/relationships/hyperlink" Target="https://login.consultant.ru/link/?req=doc&amp;base=LAW&amp;n=477409&amp;dst=252" TargetMode = "External"/>
	<Relationship Id="rId80" Type="http://schemas.openxmlformats.org/officeDocument/2006/relationships/hyperlink" Target="https://login.consultant.ru/link/?req=doc&amp;base=RLAW181&amp;n=120791&amp;dst=100011" TargetMode = "External"/>
	<Relationship Id="rId81" Type="http://schemas.openxmlformats.org/officeDocument/2006/relationships/hyperlink" Target="https://login.consultant.ru/link/?req=doc&amp;base=RLAW181&amp;n=120791&amp;dst=100011" TargetMode = "External"/>
	<Relationship Id="rId82" Type="http://schemas.openxmlformats.org/officeDocument/2006/relationships/hyperlink" Target="https://login.consultant.ru/link/?req=doc&amp;base=LAW&amp;n=465798&amp;dst=244" TargetMode = "External"/>
	<Relationship Id="rId83" Type="http://schemas.openxmlformats.org/officeDocument/2006/relationships/hyperlink" Target="https://login.consultant.ru/link/?req=doc&amp;base=RLAW181&amp;n=120791&amp;dst=100024" TargetMode = "External"/>
	<Relationship Id="rId84" Type="http://schemas.openxmlformats.org/officeDocument/2006/relationships/hyperlink" Target="https://login.consultant.ru/link/?req=doc&amp;base=RLAW181&amp;n=120791&amp;dst=100025" TargetMode = "External"/>
	<Relationship Id="rId85" Type="http://schemas.openxmlformats.org/officeDocument/2006/relationships/hyperlink" Target="https://login.consultant.ru/link/?req=doc&amp;base=RLAW181&amp;n=120791&amp;dst=100011" TargetMode = "External"/>
	<Relationship Id="rId86" Type="http://schemas.openxmlformats.org/officeDocument/2006/relationships/hyperlink" Target="https://login.consultant.ru/link/?req=doc&amp;base=RLAW181&amp;n=120791&amp;dst=100011" TargetMode = "External"/>
	<Relationship Id="rId87" Type="http://schemas.openxmlformats.org/officeDocument/2006/relationships/hyperlink" Target="https://login.consultant.ru/link/?req=doc&amp;base=RLAW181&amp;n=120791&amp;dst=100011" TargetMode = "External"/>
	<Relationship Id="rId88" Type="http://schemas.openxmlformats.org/officeDocument/2006/relationships/hyperlink" Target="https://login.consultant.ru/link/?req=doc&amp;base=RLAW181&amp;n=120791&amp;dst=100011" TargetMode = "External"/>
	<Relationship Id="rId89" Type="http://schemas.openxmlformats.org/officeDocument/2006/relationships/hyperlink" Target="https://login.consultant.ru/link/?req=doc&amp;base=RLAW181&amp;n=120791&amp;dst=100011" TargetMode = "External"/>
	<Relationship Id="rId90" Type="http://schemas.openxmlformats.org/officeDocument/2006/relationships/hyperlink" Target="https://login.consultant.ru/link/?req=doc&amp;base=RLAW181&amp;n=120791&amp;dst=100011" TargetMode = "External"/>
	<Relationship Id="rId91" Type="http://schemas.openxmlformats.org/officeDocument/2006/relationships/hyperlink" Target="https://login.consultant.ru/link/?req=doc&amp;base=RLAW181&amp;n=120791&amp;dst=100011" TargetMode = "External"/>
	<Relationship Id="rId92" Type="http://schemas.openxmlformats.org/officeDocument/2006/relationships/hyperlink" Target="https://login.consultant.ru/link/?req=doc&amp;base=RLAW181&amp;n=120791&amp;dst=100011" TargetMode = "External"/>
	<Relationship Id="rId93" Type="http://schemas.openxmlformats.org/officeDocument/2006/relationships/hyperlink" Target="https://login.consultant.ru/link/?req=doc&amp;base=RLAW181&amp;n=120791&amp;dst=100011" TargetMode = "External"/>
	<Relationship Id="rId94" Type="http://schemas.openxmlformats.org/officeDocument/2006/relationships/hyperlink" Target="https://login.consultant.ru/link/?req=doc&amp;base=RLAW181&amp;n=120791&amp;dst=100011" TargetMode = "External"/>
	<Relationship Id="rId95" Type="http://schemas.openxmlformats.org/officeDocument/2006/relationships/hyperlink" Target="https://login.consultant.ru/link/?req=doc&amp;base=RLAW181&amp;n=120791&amp;dst=100011" TargetMode = "External"/>
	<Relationship Id="rId96" Type="http://schemas.openxmlformats.org/officeDocument/2006/relationships/hyperlink" Target="https://login.consultant.ru/link/?req=doc&amp;base=RLAW181&amp;n=120791&amp;dst=100011" TargetMode = "External"/>
	<Relationship Id="rId97" Type="http://schemas.openxmlformats.org/officeDocument/2006/relationships/hyperlink" Target="https://login.consultant.ru/link/?req=doc&amp;base=RLAW181&amp;n=120791&amp;dst=100011" TargetMode = "External"/>
	<Relationship Id="rId98" Type="http://schemas.openxmlformats.org/officeDocument/2006/relationships/hyperlink" Target="https://login.consultant.ru/link/?req=doc&amp;base=RLAW181&amp;n=120791&amp;dst=100011" TargetMode = "External"/>
	<Relationship Id="rId99" Type="http://schemas.openxmlformats.org/officeDocument/2006/relationships/hyperlink" Target="https://login.consultant.ru/link/?req=doc&amp;base=LAW&amp;n=373081&amp;dst=100010" TargetMode = "External"/>
	<Relationship Id="rId100" Type="http://schemas.openxmlformats.org/officeDocument/2006/relationships/hyperlink" Target="https://login.consultant.ru/link/?req=doc&amp;base=RLAW181&amp;n=120791&amp;dst=100011" TargetMode = "External"/>
	<Relationship Id="rId101" Type="http://schemas.openxmlformats.org/officeDocument/2006/relationships/hyperlink" Target="https://login.consultant.ru/link/?req=doc&amp;base=RLAW181&amp;n=120791&amp;dst=100022" TargetMode = "External"/>
	<Relationship Id="rId102" Type="http://schemas.openxmlformats.org/officeDocument/2006/relationships/hyperlink" Target="https://login.consultant.ru/link/?req=doc&amp;base=RLAW181&amp;n=120791&amp;dst=100011" TargetMode = "External"/>
	<Relationship Id="rId103" Type="http://schemas.openxmlformats.org/officeDocument/2006/relationships/hyperlink" Target="https://login.consultant.ru/link/?req=doc&amp;base=RLAW181&amp;n=120791&amp;dst=100022" TargetMode = "External"/>
	<Relationship Id="rId104" Type="http://schemas.openxmlformats.org/officeDocument/2006/relationships/hyperlink" Target="https://login.consultant.ru/link/?req=doc&amp;base=RLAW181&amp;n=120791&amp;dst=100011" TargetMode = "External"/>
	<Relationship Id="rId105" Type="http://schemas.openxmlformats.org/officeDocument/2006/relationships/hyperlink" Target="https://login.consultant.ru/link/?req=doc&amp;base=RLAW181&amp;n=120791&amp;dst=100022" TargetMode = "External"/>
	<Relationship Id="rId106" Type="http://schemas.openxmlformats.org/officeDocument/2006/relationships/hyperlink" Target="https://login.consultant.ru/link/?req=doc&amp;base=RLAW181&amp;n=120791&amp;dst=100011" TargetMode = "External"/>
	<Relationship Id="rId107" Type="http://schemas.openxmlformats.org/officeDocument/2006/relationships/hyperlink" Target="https://login.consultant.ru/link/?req=doc&amp;base=RLAW181&amp;n=120791&amp;dst=100011" TargetMode = "External"/>
	<Relationship Id="rId108" Type="http://schemas.openxmlformats.org/officeDocument/2006/relationships/hyperlink" Target="https://login.consultant.ru/link/?req=doc&amp;base=RLAW181&amp;n=120791&amp;dst=100011" TargetMode = "External"/>
	<Relationship Id="rId109" Type="http://schemas.openxmlformats.org/officeDocument/2006/relationships/hyperlink" Target="https://login.consultant.ru/link/?req=doc&amp;base=RLAW181&amp;n=120791&amp;dst=100011" TargetMode = "External"/>
	<Relationship Id="rId110" Type="http://schemas.openxmlformats.org/officeDocument/2006/relationships/hyperlink" Target="https://login.consultant.ru/link/?req=doc&amp;base=RLAW181&amp;n=120791&amp;dst=100011" TargetMode = "External"/>
	<Relationship Id="rId111" Type="http://schemas.openxmlformats.org/officeDocument/2006/relationships/hyperlink" Target="https://login.consultant.ru/link/?req=doc&amp;base=RLAW181&amp;n=120791&amp;dst=100011" TargetMode = "External"/>
	<Relationship Id="rId112" Type="http://schemas.openxmlformats.org/officeDocument/2006/relationships/hyperlink" Target="https://login.consultant.ru/link/?req=doc&amp;base=RLAW181&amp;n=120791&amp;dst=100022" TargetMode = "External"/>
	<Relationship Id="rId113" Type="http://schemas.openxmlformats.org/officeDocument/2006/relationships/hyperlink" Target="https://login.consultant.ru/link/?req=doc&amp;base=RLAW181&amp;n=120791&amp;dst=100011" TargetMode = "External"/>
	<Relationship Id="rId114" Type="http://schemas.openxmlformats.org/officeDocument/2006/relationships/hyperlink" Target="https://login.consultant.ru/link/?req=doc&amp;base=RLAW181&amp;n=120791&amp;dst=100011" TargetMode = "External"/>
	<Relationship Id="rId115" Type="http://schemas.openxmlformats.org/officeDocument/2006/relationships/hyperlink" Target="https://login.consultant.ru/link/?req=doc&amp;base=RLAW181&amp;n=120791&amp;dst=100011" TargetMode = "External"/>
	<Relationship Id="rId116" Type="http://schemas.openxmlformats.org/officeDocument/2006/relationships/hyperlink" Target="https://login.consultant.ru/link/?req=doc&amp;base=RLAW181&amp;n=120791&amp;dst=100011" TargetMode = "External"/>
	<Relationship Id="rId117" Type="http://schemas.openxmlformats.org/officeDocument/2006/relationships/hyperlink" Target="https://login.consultant.ru/link/?req=doc&amp;base=RLAW181&amp;n=120791&amp;dst=100011" TargetMode = "External"/>
	<Relationship Id="rId118" Type="http://schemas.openxmlformats.org/officeDocument/2006/relationships/hyperlink" Target="https://login.consultant.ru/link/?req=doc&amp;base=RLAW181&amp;n=120791&amp;dst=100011" TargetMode = "External"/>
	<Relationship Id="rId119" Type="http://schemas.openxmlformats.org/officeDocument/2006/relationships/hyperlink" Target="https://login.consultant.ru/link/?req=doc&amp;base=RLAW181&amp;n=120791&amp;dst=100011" TargetMode = "External"/>
	<Relationship Id="rId120" Type="http://schemas.openxmlformats.org/officeDocument/2006/relationships/hyperlink" Target="https://login.consultant.ru/link/?req=doc&amp;base=RLAW181&amp;n=120791&amp;dst=100011" TargetMode = "External"/>
	<Relationship Id="rId121" Type="http://schemas.openxmlformats.org/officeDocument/2006/relationships/hyperlink" Target="https://login.consultant.ru/link/?req=doc&amp;base=RLAW181&amp;n=120791&amp;dst=100011" TargetMode = "External"/>
	<Relationship Id="rId122" Type="http://schemas.openxmlformats.org/officeDocument/2006/relationships/hyperlink" Target="https://login.consultant.ru/link/?req=doc&amp;base=RLAW181&amp;n=120791&amp;dst=100022" TargetMode = "External"/>
	<Relationship Id="rId123" Type="http://schemas.openxmlformats.org/officeDocument/2006/relationships/hyperlink" Target="https://login.consultant.ru/link/?req=doc&amp;base=RLAW181&amp;n=120791&amp;dst=100011" TargetMode = "External"/>
	<Relationship Id="rId124" Type="http://schemas.openxmlformats.org/officeDocument/2006/relationships/hyperlink" Target="https://login.consultant.ru/link/?req=doc&amp;base=RLAW181&amp;n=120791&amp;dst=100011" TargetMode = "External"/>
	<Relationship Id="rId125" Type="http://schemas.openxmlformats.org/officeDocument/2006/relationships/hyperlink" Target="https://login.consultant.ru/link/?req=doc&amp;base=RLAW181&amp;n=120791&amp;dst=100011" TargetMode = "External"/>
	<Relationship Id="rId126" Type="http://schemas.openxmlformats.org/officeDocument/2006/relationships/hyperlink" Target="https://login.consultant.ru/link/?req=doc&amp;base=RLAW181&amp;n=120791&amp;dst=100011" TargetMode = "External"/>
	<Relationship Id="rId127" Type="http://schemas.openxmlformats.org/officeDocument/2006/relationships/hyperlink" Target="https://login.consultant.ru/link/?req=doc&amp;base=RLAW181&amp;n=120791&amp;dst=100011" TargetMode = "External"/>
	<Relationship Id="rId128" Type="http://schemas.openxmlformats.org/officeDocument/2006/relationships/hyperlink" Target="https://login.consultant.ru/link/?req=doc&amp;base=RLAW181&amp;n=120791&amp;dst=100011" TargetMode = "External"/>
	<Relationship Id="rId129" Type="http://schemas.openxmlformats.org/officeDocument/2006/relationships/hyperlink" Target="https://login.consultant.ru/link/?req=doc&amp;base=RLAW181&amp;n=120791&amp;dst=100030" TargetMode = "External"/>
	<Relationship Id="rId130" Type="http://schemas.openxmlformats.org/officeDocument/2006/relationships/hyperlink" Target="https://login.consultant.ru/link/?req=doc&amp;base=RLAW181&amp;n=120791&amp;dst=100011" TargetMode = "External"/>
	<Relationship Id="rId131" Type="http://schemas.openxmlformats.org/officeDocument/2006/relationships/hyperlink" Target="https://login.consultant.ru/link/?req=doc&amp;base=RLAW181&amp;n=120791&amp;dst=100011" TargetMode = "External"/>
	<Relationship Id="rId132" Type="http://schemas.openxmlformats.org/officeDocument/2006/relationships/hyperlink" Target="https://login.consultant.ru/link/?req=doc&amp;base=RLAW181&amp;n=120791&amp;dst=100011" TargetMode = "External"/>
	<Relationship Id="rId133" Type="http://schemas.openxmlformats.org/officeDocument/2006/relationships/hyperlink" Target="https://login.consultant.ru/link/?req=doc&amp;base=RLAW181&amp;n=120791&amp;dst=100011" TargetMode = "External"/>
	<Relationship Id="rId134" Type="http://schemas.openxmlformats.org/officeDocument/2006/relationships/hyperlink" Target="https://login.consultant.ru/link/?req=doc&amp;base=RLAW181&amp;n=120791&amp;dst=100011" TargetMode = "External"/>
	<Relationship Id="rId135" Type="http://schemas.openxmlformats.org/officeDocument/2006/relationships/hyperlink" Target="https://login.consultant.ru/link/?req=doc&amp;base=RLAW181&amp;n=120791&amp;dst=100011" TargetMode = "External"/>
	<Relationship Id="rId136" Type="http://schemas.openxmlformats.org/officeDocument/2006/relationships/hyperlink" Target="https://login.consultant.ru/link/?req=doc&amp;base=RLAW181&amp;n=120791&amp;dst=100011" TargetMode = "External"/>
	<Relationship Id="rId137" Type="http://schemas.openxmlformats.org/officeDocument/2006/relationships/hyperlink" Target="https://login.consultant.ru/link/?req=doc&amp;base=RLAW181&amp;n=120791&amp;dst=100011" TargetMode = "External"/>
	<Relationship Id="rId138" Type="http://schemas.openxmlformats.org/officeDocument/2006/relationships/hyperlink" Target="https://login.consultant.ru/link/?req=doc&amp;base=RLAW181&amp;n=120791&amp;dst=100011" TargetMode = "External"/>
	<Relationship Id="rId139" Type="http://schemas.openxmlformats.org/officeDocument/2006/relationships/hyperlink" Target="https://login.consultant.ru/link/?req=doc&amp;base=RLAW181&amp;n=120791&amp;dst=100011" TargetMode = "External"/>
	<Relationship Id="rId140" Type="http://schemas.openxmlformats.org/officeDocument/2006/relationships/hyperlink" Target="https://login.consultant.ru/link/?req=doc&amp;base=RLAW181&amp;n=120791&amp;dst=100022" TargetMode = "External"/>
	<Relationship Id="rId141" Type="http://schemas.openxmlformats.org/officeDocument/2006/relationships/hyperlink" Target="https://login.consultant.ru/link/?req=doc&amp;base=RLAW181&amp;n=120791&amp;dst=100022" TargetMode = "External"/>
	<Relationship Id="rId142" Type="http://schemas.openxmlformats.org/officeDocument/2006/relationships/hyperlink" Target="https://login.consultant.ru/link/?req=doc&amp;base=RLAW181&amp;n=120791&amp;dst=100011" TargetMode = "External"/>
	<Relationship Id="rId143" Type="http://schemas.openxmlformats.org/officeDocument/2006/relationships/hyperlink" Target="https://login.consultant.ru/link/?req=doc&amp;base=RLAW181&amp;n=120791&amp;dst=100011" TargetMode = "External"/>
	<Relationship Id="rId144" Type="http://schemas.openxmlformats.org/officeDocument/2006/relationships/hyperlink" Target="https://login.consultant.ru/link/?req=doc&amp;base=RLAW181&amp;n=120791&amp;dst=100011" TargetMode = "External"/>
	<Relationship Id="rId145" Type="http://schemas.openxmlformats.org/officeDocument/2006/relationships/hyperlink" Target="https://login.consultant.ru/link/?req=doc&amp;base=RLAW181&amp;n=120791&amp;dst=100011" TargetMode = "External"/>
	<Relationship Id="rId146" Type="http://schemas.openxmlformats.org/officeDocument/2006/relationships/hyperlink" Target="https://login.consultant.ru/link/?req=doc&amp;base=LAW&amp;n=465798&amp;dst=244" TargetMode = "External"/>
	<Relationship Id="rId147" Type="http://schemas.openxmlformats.org/officeDocument/2006/relationships/hyperlink" Target="https://login.consultant.ru/link/?req=doc&amp;base=LAW&amp;n=465798&amp;dst=100354" TargetMode = "External"/>
	<Relationship Id="rId148" Type="http://schemas.openxmlformats.org/officeDocument/2006/relationships/hyperlink" Target="https://login.consultant.ru/link/?req=doc&amp;base=LAW&amp;n=465798&amp;dst=100354" TargetMode = "External"/>
	<Relationship Id="rId149" Type="http://schemas.openxmlformats.org/officeDocument/2006/relationships/hyperlink" Target="https://login.consultant.ru/link/?req=doc&amp;base=LAW&amp;n=465798&amp;dst=100352" TargetMode = "External"/>
	<Relationship Id="rId150" Type="http://schemas.openxmlformats.org/officeDocument/2006/relationships/hyperlink" Target="https://login.consultant.ru/link/?req=doc&amp;base=LAW&amp;n=465798&amp;dst=100354" TargetMode = "External"/>
	<Relationship Id="rId151" Type="http://schemas.openxmlformats.org/officeDocument/2006/relationships/hyperlink" Target="https://login.consultant.ru/link/?req=doc&amp;base=RLAW181&amp;n=120791&amp;dst=100011" TargetMode = "External"/>
	<Relationship Id="rId152" Type="http://schemas.openxmlformats.org/officeDocument/2006/relationships/hyperlink" Target="https://login.consultant.ru/link/?req=doc&amp;base=LAW&amp;n=465798&amp;dst=100354" TargetMode = "External"/>
	<Relationship Id="rId153" Type="http://schemas.openxmlformats.org/officeDocument/2006/relationships/hyperlink" Target="https://login.consultant.ru/link/?req=doc&amp;base=LAW&amp;n=465798&amp;dst=290" TargetMode = "External"/>
	<Relationship Id="rId154" Type="http://schemas.openxmlformats.org/officeDocument/2006/relationships/hyperlink" Target="https://login.consultant.ru/link/?req=doc&amp;base=LAW&amp;n=465798&amp;dst=100354" TargetMode = "External"/>
	<Relationship Id="rId155" Type="http://schemas.openxmlformats.org/officeDocument/2006/relationships/hyperlink" Target="https://login.consultant.ru/link/?req=doc&amp;base=RLAW181&amp;n=120791&amp;dst=100011" TargetMode = "External"/>
	<Relationship Id="rId156" Type="http://schemas.openxmlformats.org/officeDocument/2006/relationships/hyperlink" Target="https://login.consultant.ru/link/?req=doc&amp;base=LAW&amp;n=465798&amp;dst=100352" TargetMode = "External"/>
	<Relationship Id="rId157" Type="http://schemas.openxmlformats.org/officeDocument/2006/relationships/hyperlink" Target="https://login.consultant.ru/link/?req=doc&amp;base=RLAW181&amp;n=120791&amp;dst=100011" TargetMode = "External"/>
	<Relationship Id="rId158" Type="http://schemas.openxmlformats.org/officeDocument/2006/relationships/hyperlink" Target="https://login.consultant.ru/link/?req=doc&amp;base=LAW&amp;n=465798&amp;dst=100352" TargetMode = "External"/>
	<Relationship Id="rId159" Type="http://schemas.openxmlformats.org/officeDocument/2006/relationships/hyperlink" Target="https://login.consultant.ru/link/?req=doc&amp;base=RLAW181&amp;n=120791&amp;dst=100011" TargetMode = "External"/>
	<Relationship Id="rId160" Type="http://schemas.openxmlformats.org/officeDocument/2006/relationships/hyperlink" Target="https://login.consultant.ru/link/?req=doc&amp;base=LAW&amp;n=465798&amp;dst=100352" TargetMode = "External"/>
	<Relationship Id="rId161" Type="http://schemas.openxmlformats.org/officeDocument/2006/relationships/hyperlink" Target="https://login.consultant.ru/link/?req=doc&amp;base=RLAW181&amp;n=120791&amp;dst=100011" TargetMode = "External"/>
	<Relationship Id="rId162" Type="http://schemas.openxmlformats.org/officeDocument/2006/relationships/hyperlink" Target="https://login.consultant.ru/link/?req=doc&amp;base=RLAW181&amp;n=120791&amp;dst=100011" TargetMode = "External"/>
	<Relationship Id="rId163" Type="http://schemas.openxmlformats.org/officeDocument/2006/relationships/hyperlink" Target="https://login.consultant.ru/link/?req=doc&amp;base=LAW&amp;n=465798&amp;dst=100352" TargetMode = "External"/>
	<Relationship Id="rId164" Type="http://schemas.openxmlformats.org/officeDocument/2006/relationships/hyperlink" Target="https://login.consultant.ru/link/?req=doc&amp;base=LAW&amp;n=465798&amp;dst=100352" TargetMode = "External"/>
	<Relationship Id="rId165" Type="http://schemas.openxmlformats.org/officeDocument/2006/relationships/hyperlink" Target="https://login.consultant.ru/link/?req=doc&amp;base=RLAW181&amp;n=120791&amp;dst=100011" TargetMode = "External"/>
	<Relationship Id="rId166" Type="http://schemas.openxmlformats.org/officeDocument/2006/relationships/hyperlink" Target="https://login.consultant.ru/link/?req=doc&amp;base=LAW&amp;n=465798&amp;dst=100352" TargetMode = "External"/>
	<Relationship Id="rId167" Type="http://schemas.openxmlformats.org/officeDocument/2006/relationships/hyperlink" Target="https://login.consultant.ru/link/?req=doc&amp;base=RLAW181&amp;n=120791&amp;dst=100011" TargetMode = "External"/>
	<Relationship Id="rId168" Type="http://schemas.openxmlformats.org/officeDocument/2006/relationships/hyperlink" Target="https://login.consultant.ru/link/?req=doc&amp;base=LAW&amp;n=465798&amp;dst=100352" TargetMode = "External"/>
	<Relationship Id="rId169" Type="http://schemas.openxmlformats.org/officeDocument/2006/relationships/hyperlink" Target="https://login.consultant.ru/link/?req=doc&amp;base=RLAW181&amp;n=120791&amp;dst=100011" TargetMode = "External"/>
	<Relationship Id="rId170" Type="http://schemas.openxmlformats.org/officeDocument/2006/relationships/hyperlink" Target="https://login.consultant.ru/link/?req=doc&amp;base=RLAW181&amp;n=120791&amp;dst=100034" TargetMode = "External"/>
	<Relationship Id="rId171" Type="http://schemas.openxmlformats.org/officeDocument/2006/relationships/hyperlink" Target="https://login.consultant.ru/link/?req=doc&amp;base=RLAW181&amp;n=120791&amp;dst=100011" TargetMode = "External"/>
	<Relationship Id="rId172" Type="http://schemas.openxmlformats.org/officeDocument/2006/relationships/hyperlink" Target="https://login.consultant.ru/link/?req=doc&amp;base=RLAW181&amp;n=120791&amp;dst=100022" TargetMode = "External"/>
	<Relationship Id="rId173" Type="http://schemas.openxmlformats.org/officeDocument/2006/relationships/hyperlink" Target="https://login.consultant.ru/link/?req=doc&amp;base=RLAW181&amp;n=120791&amp;dst=100019" TargetMode = "External"/>
	<Relationship Id="rId174" Type="http://schemas.openxmlformats.org/officeDocument/2006/relationships/hyperlink" Target="https://login.consultant.ru/link/?req=doc&amp;base=LAW&amp;n=465798&amp;dst=100352" TargetMode = "External"/>
	<Relationship Id="rId175" Type="http://schemas.openxmlformats.org/officeDocument/2006/relationships/hyperlink" Target="https://login.consultant.ru/link/?req=doc&amp;base=LAW&amp;n=465798&amp;dst=100352" TargetMode = "External"/>
	<Relationship Id="rId176" Type="http://schemas.openxmlformats.org/officeDocument/2006/relationships/hyperlink" Target="https://login.consultant.ru/link/?req=doc&amp;base=RLAW181&amp;n=120791&amp;dst=100011" TargetMode = "External"/>
	<Relationship Id="rId177" Type="http://schemas.openxmlformats.org/officeDocument/2006/relationships/hyperlink" Target="https://login.consultant.ru/link/?req=doc&amp;base=LAW&amp;n=465798&amp;dst=100352" TargetMode = "External"/>
	<Relationship Id="rId178" Type="http://schemas.openxmlformats.org/officeDocument/2006/relationships/hyperlink" Target="https://login.consultant.ru/link/?req=doc&amp;base=RLAW181&amp;n=120791&amp;dst=100011" TargetMode = "External"/>
	<Relationship Id="rId179" Type="http://schemas.openxmlformats.org/officeDocument/2006/relationships/hyperlink" Target="https://login.consultant.ru/link/?req=doc&amp;base=LAW&amp;n=465798" TargetMode = "External"/>
	<Relationship Id="rId180" Type="http://schemas.openxmlformats.org/officeDocument/2006/relationships/hyperlink" Target="https://login.consultant.ru/link/?req=doc&amp;base=LAW&amp;n=311791" TargetMode = "External"/>
	<Relationship Id="rId181" Type="http://schemas.openxmlformats.org/officeDocument/2006/relationships/hyperlink" Target="https://login.consultant.ru/link/?req=doc&amp;base=RLAW181&amp;n=90067" TargetMode = "External"/>
	<Relationship Id="rId182" Type="http://schemas.openxmlformats.org/officeDocument/2006/relationships/hyperlink" Target="https://login.consultant.ru/link/?req=doc&amp;base=RLAW181&amp;n=120791&amp;dst=100035" TargetMode = "External"/>
	<Relationship Id="rId183" Type="http://schemas.openxmlformats.org/officeDocument/2006/relationships/hyperlink" Target="https://login.consultant.ru/link/?req=doc&amp;base=RLAW181&amp;n=120791&amp;dst=100036" TargetMode = "External"/>
	<Relationship Id="rId184" Type="http://schemas.openxmlformats.org/officeDocument/2006/relationships/hyperlink" Target="https://login.consultant.ru/link/?req=doc&amp;base=LAW&amp;n=439201&amp;dst=100260" TargetMode = "External"/>
	<Relationship Id="rId185" Type="http://schemas.openxmlformats.org/officeDocument/2006/relationships/hyperlink" Target="https://login.consultant.ru/link/?req=doc&amp;base=LAW&amp;n=439201&amp;dst=100269" TargetMode = "External"/>
	<Relationship Id="rId186" Type="http://schemas.openxmlformats.org/officeDocument/2006/relationships/hyperlink" Target="https://login.consultant.ru/link/?req=doc&amp;base=LAW&amp;n=439201&amp;dst=100082" TargetMode = "External"/>
	<Relationship Id="rId187" Type="http://schemas.openxmlformats.org/officeDocument/2006/relationships/hyperlink" Target="https://login.consultant.ru/link/?req=doc&amp;base=LAW&amp;n=439201&amp;dst=2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имущественных и земельных отношений Воронежской обл. от 16.12.2021 N 2888
(ред. от 14.12.2023)
"Об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"Аттестация экспертов, привлекаемых министерством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</dc:title>
  <dcterms:created xsi:type="dcterms:W3CDTF">2024-06-10T09:14:25Z</dcterms:created>
</cp:coreProperties>
</file>